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200FF" w:rsidRDefault="00F67461">
      <w:pPr>
        <w:spacing w:after="0" w:line="240" w:lineRule="auto"/>
        <w:jc w:val="center"/>
        <w:rPr>
          <w:rFonts w:ascii="Times New Roman" w:eastAsia="Times New Roman" w:hAnsi="Times New Roman" w:cs="Times New Roman"/>
        </w:rPr>
      </w:pPr>
      <w:bookmarkStart w:id="0" w:name="_GoBack"/>
      <w:bookmarkEnd w:id="0"/>
      <w:r>
        <w:rPr>
          <w:rFonts w:ascii="Arial" w:eastAsia="Arial" w:hAnsi="Arial" w:cs="Arial"/>
          <w:b/>
          <w:sz w:val="48"/>
          <w:szCs w:val="48"/>
        </w:rPr>
        <w:t>Chœur à Cœur</w:t>
      </w:r>
    </w:p>
    <w:p w14:paraId="00000002" w14:textId="77777777" w:rsidR="000200FF" w:rsidRDefault="00F67461">
      <w:pPr>
        <w:spacing w:after="0" w:line="240" w:lineRule="auto"/>
        <w:jc w:val="center"/>
        <w:rPr>
          <w:rFonts w:ascii="Arial" w:eastAsia="Arial" w:hAnsi="Arial" w:cs="Arial"/>
          <w:b/>
        </w:rPr>
      </w:pPr>
      <w:r>
        <w:rPr>
          <w:rFonts w:ascii="Arial" w:eastAsia="Arial" w:hAnsi="Arial" w:cs="Arial"/>
          <w:b/>
        </w:rPr>
        <w:t>48h pour Dieu – Février 2020</w:t>
      </w:r>
    </w:p>
    <w:p w14:paraId="00000003" w14:textId="77777777" w:rsidR="000200FF" w:rsidRDefault="000200FF">
      <w:pPr>
        <w:spacing w:after="0" w:line="240" w:lineRule="auto"/>
        <w:jc w:val="center"/>
        <w:rPr>
          <w:rFonts w:ascii="Times New Roman" w:eastAsia="Times New Roman" w:hAnsi="Times New Roman" w:cs="Times New Roman"/>
        </w:rPr>
      </w:pPr>
    </w:p>
    <w:p w14:paraId="00000004" w14:textId="77777777" w:rsidR="000200FF" w:rsidRDefault="000200FF">
      <w:pPr>
        <w:spacing w:after="0" w:line="240" w:lineRule="auto"/>
        <w:rPr>
          <w:rFonts w:ascii="Corbel" w:eastAsia="Corbel" w:hAnsi="Corbel" w:cs="Corbel"/>
          <w:b/>
          <w:i/>
        </w:rPr>
      </w:pPr>
    </w:p>
    <w:p w14:paraId="00000005" w14:textId="77777777" w:rsidR="000200FF" w:rsidRDefault="000200FF">
      <w:pPr>
        <w:spacing w:after="0" w:line="240" w:lineRule="auto"/>
        <w:rPr>
          <w:rFonts w:ascii="Corbel" w:eastAsia="Corbel" w:hAnsi="Corbel" w:cs="Corbel"/>
          <w:b/>
        </w:rPr>
      </w:pPr>
    </w:p>
    <w:p w14:paraId="00000006" w14:textId="77777777" w:rsidR="000200FF" w:rsidRDefault="00F67461">
      <w:pPr>
        <w:spacing w:after="0" w:line="240" w:lineRule="auto"/>
        <w:rPr>
          <w:rFonts w:ascii="Corbel" w:eastAsia="Corbel" w:hAnsi="Corbel" w:cs="Corbel"/>
          <w:b/>
        </w:rPr>
      </w:pPr>
      <w:r>
        <w:rPr>
          <w:rFonts w:ascii="Corbel" w:eastAsia="Corbel" w:hAnsi="Corbel" w:cs="Corbel"/>
          <w:b/>
          <w:sz w:val="24"/>
          <w:szCs w:val="24"/>
        </w:rPr>
        <w:t>Petite porte d’entrée dans la prière</w:t>
      </w:r>
      <w:r>
        <w:rPr>
          <w:rFonts w:ascii="Corbel" w:eastAsia="Corbel" w:hAnsi="Corbel" w:cs="Corbel"/>
          <w:b/>
        </w:rPr>
        <w:t> :</w:t>
      </w:r>
    </w:p>
    <w:p w14:paraId="00000007" w14:textId="77777777" w:rsidR="000200FF" w:rsidRDefault="00F67461">
      <w:pPr>
        <w:spacing w:after="0" w:line="240" w:lineRule="auto"/>
        <w:rPr>
          <w:rFonts w:ascii="Corbel" w:eastAsia="Corbel" w:hAnsi="Corbel" w:cs="Corbel"/>
        </w:rPr>
      </w:pPr>
      <w:r>
        <w:rPr>
          <w:rFonts w:ascii="Corbel" w:eastAsia="Corbel" w:hAnsi="Corbel" w:cs="Corbel"/>
        </w:rPr>
        <w:t>Jésus, ma joie c’est de T’aimer</w:t>
      </w:r>
    </w:p>
    <w:p w14:paraId="00000008" w14:textId="77777777" w:rsidR="000200FF" w:rsidRDefault="000200FF">
      <w:pPr>
        <w:spacing w:after="0" w:line="240" w:lineRule="auto"/>
        <w:rPr>
          <w:rFonts w:ascii="Corbel" w:eastAsia="Corbel" w:hAnsi="Corbel" w:cs="Corbel"/>
        </w:rPr>
      </w:pPr>
    </w:p>
    <w:p w14:paraId="00000009" w14:textId="77777777" w:rsidR="000200FF" w:rsidRDefault="000200FF">
      <w:pPr>
        <w:spacing w:after="0" w:line="240" w:lineRule="auto"/>
        <w:rPr>
          <w:rFonts w:ascii="Corbel" w:eastAsia="Corbel" w:hAnsi="Corbel" w:cs="Corbel"/>
          <w:b/>
        </w:rPr>
      </w:pPr>
    </w:p>
    <w:p w14:paraId="0000000A" w14:textId="77777777" w:rsidR="000200FF" w:rsidRDefault="00F67461">
      <w:pPr>
        <w:spacing w:after="0" w:line="240" w:lineRule="auto"/>
        <w:rPr>
          <w:rFonts w:ascii="Corbel" w:eastAsia="Corbel" w:hAnsi="Corbel" w:cs="Corbel"/>
          <w:b/>
          <w:sz w:val="24"/>
          <w:szCs w:val="24"/>
        </w:rPr>
      </w:pPr>
      <w:r>
        <w:rPr>
          <w:rFonts w:ascii="Corbel" w:eastAsia="Corbel" w:hAnsi="Corbel" w:cs="Corbel"/>
          <w:b/>
          <w:sz w:val="24"/>
          <w:szCs w:val="24"/>
        </w:rPr>
        <w:t>Se nourrir de la Parole de Dieu</w:t>
      </w:r>
    </w:p>
    <w:p w14:paraId="0000000B" w14:textId="77777777" w:rsidR="000200FF" w:rsidRDefault="000200FF">
      <w:pPr>
        <w:spacing w:after="0" w:line="240" w:lineRule="auto"/>
        <w:rPr>
          <w:rFonts w:ascii="Corbel" w:eastAsia="Corbel" w:hAnsi="Corbel" w:cs="Corbel"/>
        </w:rPr>
      </w:pPr>
    </w:p>
    <w:p w14:paraId="0000000C" w14:textId="77777777" w:rsidR="000200FF" w:rsidRDefault="00F67461">
      <w:pPr>
        <w:spacing w:after="0" w:line="240" w:lineRule="auto"/>
        <w:rPr>
          <w:rFonts w:ascii="Corbel" w:eastAsia="Corbel" w:hAnsi="Corbel" w:cs="Corbel"/>
          <w:b/>
        </w:rPr>
      </w:pPr>
      <w:r>
        <w:rPr>
          <w:rFonts w:ascii="Corbel" w:eastAsia="Corbel" w:hAnsi="Corbel" w:cs="Corbel"/>
        </w:rPr>
        <w:t>Malachie 3,1</w:t>
      </w:r>
    </w:p>
    <w:p w14:paraId="0000000D" w14:textId="77777777" w:rsidR="000200FF" w:rsidRDefault="00F67461">
      <w:pPr>
        <w:spacing w:after="0" w:line="240" w:lineRule="auto"/>
        <w:rPr>
          <w:rFonts w:ascii="Corbel" w:eastAsia="Corbel" w:hAnsi="Corbel" w:cs="Corbel"/>
          <w:sz w:val="20"/>
          <w:szCs w:val="20"/>
        </w:rPr>
      </w:pPr>
      <w:r>
        <w:rPr>
          <w:rFonts w:ascii="Corbel" w:eastAsia="Corbel" w:hAnsi="Corbel" w:cs="Corbel"/>
        </w:rPr>
        <w:t>Voici que j’envoie mon messager pour qu’il prépare le chemin devant moi ; et soudain viendra dans son Temple le Seigneur que vous cherchez. Le messager de l’Alliance que vous désirez, le voici qui vient, – dit le Seigneur de l’univers</w:t>
      </w:r>
      <w:r>
        <w:rPr>
          <w:rFonts w:ascii="Corbel" w:eastAsia="Corbel" w:hAnsi="Corbel" w:cs="Corbel"/>
          <w:sz w:val="20"/>
          <w:szCs w:val="20"/>
        </w:rPr>
        <w:t>.</w:t>
      </w:r>
    </w:p>
    <w:p w14:paraId="0000000E" w14:textId="77777777" w:rsidR="000200FF" w:rsidRDefault="000200FF">
      <w:pPr>
        <w:spacing w:after="0" w:line="240" w:lineRule="auto"/>
        <w:rPr>
          <w:rFonts w:ascii="Arial" w:eastAsia="Arial" w:hAnsi="Arial" w:cs="Arial"/>
          <w:sz w:val="20"/>
          <w:szCs w:val="20"/>
        </w:rPr>
      </w:pPr>
    </w:p>
    <w:p w14:paraId="0000000F" w14:textId="77777777" w:rsidR="000200FF" w:rsidRDefault="000200FF">
      <w:pPr>
        <w:spacing w:after="0" w:line="240" w:lineRule="auto"/>
        <w:jc w:val="center"/>
        <w:rPr>
          <w:rFonts w:ascii="Arial" w:eastAsia="Arial" w:hAnsi="Arial" w:cs="Arial"/>
          <w:i/>
          <w:sz w:val="20"/>
          <w:szCs w:val="20"/>
        </w:rPr>
      </w:pPr>
    </w:p>
    <w:p w14:paraId="00000010" w14:textId="77777777" w:rsidR="000200FF" w:rsidRDefault="00F67461">
      <w:pPr>
        <w:spacing w:after="0" w:line="240" w:lineRule="auto"/>
        <w:jc w:val="center"/>
        <w:rPr>
          <w:rFonts w:ascii="Corbel" w:eastAsia="Corbel" w:hAnsi="Corbel" w:cs="Corbel"/>
          <w:b/>
          <w:i/>
        </w:rPr>
      </w:pPr>
      <w:r>
        <w:rPr>
          <w:rFonts w:ascii="Arial" w:eastAsia="Arial" w:hAnsi="Arial" w:cs="Arial"/>
          <w:i/>
          <w:sz w:val="20"/>
          <w:szCs w:val="20"/>
        </w:rPr>
        <w:t>Lumière du Christ, nous Te bénissons !</w:t>
      </w:r>
    </w:p>
    <w:p w14:paraId="00000011" w14:textId="77777777" w:rsidR="000200FF" w:rsidRDefault="000200FF">
      <w:pPr>
        <w:spacing w:after="0" w:line="240" w:lineRule="auto"/>
        <w:rPr>
          <w:rFonts w:ascii="Corbel" w:eastAsia="Corbel" w:hAnsi="Corbel" w:cs="Corbel"/>
          <w:b/>
        </w:rPr>
      </w:pPr>
      <w:bookmarkStart w:id="1" w:name="_heading=h.gjdgxs" w:colFirst="0" w:colLast="0"/>
      <w:bookmarkEnd w:id="1"/>
    </w:p>
    <w:p w14:paraId="00000012" w14:textId="77777777" w:rsidR="000200FF" w:rsidRDefault="000200FF">
      <w:pPr>
        <w:spacing w:after="0" w:line="240" w:lineRule="auto"/>
        <w:rPr>
          <w:rFonts w:ascii="Corbel" w:eastAsia="Corbel" w:hAnsi="Corbel" w:cs="Corbel"/>
          <w:b/>
        </w:rPr>
      </w:pPr>
    </w:p>
    <w:p w14:paraId="00000013" w14:textId="77777777" w:rsidR="000200FF" w:rsidRDefault="00F67461">
      <w:pPr>
        <w:spacing w:after="0" w:line="240" w:lineRule="auto"/>
        <w:rPr>
          <w:rFonts w:ascii="Corbel" w:eastAsia="Corbel" w:hAnsi="Corbel" w:cs="Corbel"/>
          <w:b/>
        </w:rPr>
      </w:pPr>
      <w:r>
        <w:rPr>
          <w:rFonts w:ascii="Corbel" w:eastAsia="Corbel" w:hAnsi="Corbel" w:cs="Corbel"/>
          <w:b/>
          <w:sz w:val="24"/>
          <w:szCs w:val="24"/>
        </w:rPr>
        <w:t>Méditation</w:t>
      </w:r>
      <w:r>
        <w:rPr>
          <w:rFonts w:ascii="Corbel" w:eastAsia="Corbel" w:hAnsi="Corbel" w:cs="Corbel"/>
          <w:b/>
        </w:rPr>
        <w:t xml:space="preserve"> </w:t>
      </w:r>
      <w:r>
        <w:rPr>
          <w:rFonts w:ascii="Corbel" w:eastAsia="Corbel" w:hAnsi="Corbel" w:cs="Corbel"/>
        </w:rPr>
        <w:t>avec Monseigneur Vingt-Trois</w:t>
      </w:r>
    </w:p>
    <w:p w14:paraId="00000014" w14:textId="77777777" w:rsidR="000200FF" w:rsidRDefault="000200FF">
      <w:pPr>
        <w:shd w:val="clear" w:color="auto" w:fill="FFFFFF"/>
        <w:spacing w:after="0" w:line="240" w:lineRule="auto"/>
        <w:rPr>
          <w:rFonts w:ascii="Corbel" w:eastAsia="Corbel" w:hAnsi="Corbel" w:cs="Corbel"/>
          <w:color w:val="000000"/>
          <w:highlight w:val="white"/>
        </w:rPr>
      </w:pPr>
    </w:p>
    <w:p w14:paraId="00000015" w14:textId="77777777" w:rsidR="000200FF" w:rsidRDefault="00F67461">
      <w:pPr>
        <w:shd w:val="clear" w:color="auto" w:fill="FFFFFF"/>
        <w:spacing w:after="0" w:line="240" w:lineRule="auto"/>
        <w:rPr>
          <w:rFonts w:ascii="Corbel" w:eastAsia="Corbel" w:hAnsi="Corbel" w:cs="Corbel"/>
          <w:color w:val="000000"/>
          <w:highlight w:val="white"/>
        </w:rPr>
      </w:pPr>
      <w:r>
        <w:rPr>
          <w:rFonts w:ascii="Corbel" w:eastAsia="Corbel" w:hAnsi="Corbel" w:cs="Corbel"/>
          <w:color w:val="000000"/>
          <w:highlight w:val="white"/>
        </w:rPr>
        <w:t>Adorer le Christ, c'est accepter qu'il ne se passe rien, c'est accepter dans la foi que sa présence ne s'impose pas. C'est accepter de tenir quand je ne sens rien, c'est acce</w:t>
      </w:r>
      <w:r>
        <w:rPr>
          <w:rFonts w:ascii="Corbel" w:eastAsia="Corbel" w:hAnsi="Corbel" w:cs="Corbel"/>
          <w:color w:val="000000"/>
          <w:highlight w:val="white"/>
        </w:rPr>
        <w:t>pter de résister au désir de fuir, c'est accepter de tenir ma place simplement parce que je suis là non seulement en mon nom propre mais au nom de tous les hommes et toutes les femmes de la terre. Je suis devenu un intercesseur et je n'ai pas le droit de p</w:t>
      </w:r>
      <w:r>
        <w:rPr>
          <w:rFonts w:ascii="Corbel" w:eastAsia="Corbel" w:hAnsi="Corbel" w:cs="Corbel"/>
          <w:color w:val="000000"/>
          <w:highlight w:val="white"/>
        </w:rPr>
        <w:t xml:space="preserve">artir. L'adoration du Christ est d'abord un acte de foi, c'est un acte de silence. </w:t>
      </w:r>
    </w:p>
    <w:p w14:paraId="00000016" w14:textId="77777777" w:rsidR="000200FF" w:rsidRDefault="00F67461">
      <w:pPr>
        <w:shd w:val="clear" w:color="auto" w:fill="FFFFFF"/>
        <w:spacing w:after="450" w:line="240" w:lineRule="auto"/>
        <w:rPr>
          <w:rFonts w:ascii="Corbel" w:eastAsia="Corbel" w:hAnsi="Corbel" w:cs="Corbel"/>
          <w:color w:val="000000"/>
          <w:highlight w:val="white"/>
        </w:rPr>
      </w:pPr>
      <w:r>
        <w:rPr>
          <w:rFonts w:ascii="Corbel" w:eastAsia="Corbel" w:hAnsi="Corbel" w:cs="Corbel"/>
          <w:color w:val="000000"/>
          <w:highlight w:val="white"/>
        </w:rPr>
        <w:t xml:space="preserve">Venir contempler l'Eucharistie, c'est venir contempler le Christ dans l'offrande qu'il fait de sa vie, c'est-à-dire dans l'acte suprême d'offrande à son Père, c'est-à-dire </w:t>
      </w:r>
      <w:r>
        <w:rPr>
          <w:rFonts w:ascii="Corbel" w:eastAsia="Corbel" w:hAnsi="Corbel" w:cs="Corbel"/>
          <w:color w:val="000000"/>
          <w:highlight w:val="white"/>
        </w:rPr>
        <w:t>dans l'acte ultime d'amour pour les hommes. Que pourrions-nous éprouver d'autre qu'une joie très intense à reprendre conscience de cette communion étroite qui unit le Père et le Fils et à laquelle l'Esprit que nous avons reçu nous donne de participer ? Que</w:t>
      </w:r>
      <w:r>
        <w:rPr>
          <w:rFonts w:ascii="Corbel" w:eastAsia="Corbel" w:hAnsi="Corbel" w:cs="Corbel"/>
          <w:color w:val="000000"/>
          <w:highlight w:val="white"/>
        </w:rPr>
        <w:t xml:space="preserve"> pourrions-nous éprouver d'autre qu'une joie très intense à contempler le Christ livrant sa vie par amour pour nous ? Comment ne serions-nous pas confondus de joie devant cette révélation extraordinaire : « Dieu a tant aimé le monde qu'il a envoyé son Fils</w:t>
      </w:r>
      <w:r>
        <w:rPr>
          <w:rFonts w:ascii="Corbel" w:eastAsia="Corbel" w:hAnsi="Corbel" w:cs="Corbel"/>
          <w:color w:val="000000"/>
          <w:highlight w:val="white"/>
        </w:rPr>
        <w:t xml:space="preserve"> pour le sauver. » ?</w:t>
      </w:r>
    </w:p>
    <w:p w14:paraId="00000017" w14:textId="77777777" w:rsidR="000200FF" w:rsidRDefault="00F67461">
      <w:pPr>
        <w:spacing w:after="0" w:line="240" w:lineRule="auto"/>
        <w:rPr>
          <w:rFonts w:ascii="Corbel" w:eastAsia="Corbel" w:hAnsi="Corbel" w:cs="Corbel"/>
        </w:rPr>
      </w:pPr>
      <w:r>
        <w:rPr>
          <w:rFonts w:ascii="Corbel" w:eastAsia="Corbel" w:hAnsi="Corbel" w:cs="Corbel"/>
        </w:rPr>
        <w:t>Nous avons cheminé une partie de l’année avec Sainte Marguerite-Marie pour approfondir ce que Jésus veut nous dévoiler de son Cœur sacré : écoutons aussi d’autres saints nous en parler :</w:t>
      </w:r>
    </w:p>
    <w:p w14:paraId="00000018" w14:textId="77777777" w:rsidR="000200FF" w:rsidRDefault="000200FF">
      <w:pPr>
        <w:spacing w:after="0" w:line="240" w:lineRule="auto"/>
        <w:rPr>
          <w:rFonts w:ascii="Corbel" w:eastAsia="Corbel" w:hAnsi="Corbel" w:cs="Corbel"/>
        </w:rPr>
      </w:pPr>
    </w:p>
    <w:p w14:paraId="00000019" w14:textId="77777777" w:rsidR="000200FF" w:rsidRDefault="00F67461">
      <w:pPr>
        <w:spacing w:after="0" w:line="240" w:lineRule="auto"/>
        <w:rPr>
          <w:rFonts w:ascii="Corbel" w:eastAsia="Corbel" w:hAnsi="Corbel" w:cs="Corbel"/>
          <w:b/>
        </w:rPr>
      </w:pPr>
      <w:r>
        <w:rPr>
          <w:rFonts w:ascii="Corbel" w:eastAsia="Corbel" w:hAnsi="Corbel" w:cs="Corbel"/>
          <w:b/>
          <w:sz w:val="24"/>
          <w:szCs w:val="24"/>
        </w:rPr>
        <w:t>Saint Jean Eudes</w:t>
      </w:r>
      <w:r>
        <w:rPr>
          <w:rFonts w:ascii="Corbel" w:eastAsia="Corbel" w:hAnsi="Corbel" w:cs="Corbel"/>
          <w:b/>
        </w:rPr>
        <w:t xml:space="preserve"> (1601-1680) </w:t>
      </w:r>
    </w:p>
    <w:p w14:paraId="0000001A" w14:textId="77777777" w:rsidR="000200FF" w:rsidRDefault="00F67461">
      <w:pPr>
        <w:spacing w:after="0" w:line="240" w:lineRule="auto"/>
        <w:rPr>
          <w:rFonts w:ascii="Corbel" w:eastAsia="Corbel" w:hAnsi="Corbel" w:cs="Corbel"/>
          <w:highlight w:val="white"/>
        </w:rPr>
      </w:pPr>
      <w:r>
        <w:rPr>
          <w:rFonts w:ascii="Corbel" w:eastAsia="Corbel" w:hAnsi="Corbel" w:cs="Corbel"/>
          <w:highlight w:val="white"/>
        </w:rPr>
        <w:t>Le cœur de Jésus est un Temple de l'amour divin. C'est l'amour incréé, c'est-à-dire le Saint-Esprit, qui a bâti ce temple magnifique. Il est infiniment plus saint, plus digne et plus vénérable que tous les temples matériels et spirituels qui ont été et ser</w:t>
      </w:r>
      <w:r>
        <w:rPr>
          <w:rFonts w:ascii="Corbel" w:eastAsia="Corbel" w:hAnsi="Corbel" w:cs="Corbel"/>
          <w:highlight w:val="white"/>
        </w:rPr>
        <w:t xml:space="preserve">ont jamais au ciel et sur la terre. C'est dans ce temple que Dieu reçoit des adorations, des louanges et des gloires dignes de sa grandeur infinie. C'est un temple éternel, le centre de la sainteté. </w:t>
      </w:r>
    </w:p>
    <w:p w14:paraId="0000001B" w14:textId="77777777" w:rsidR="000200FF" w:rsidRDefault="00F67461">
      <w:pPr>
        <w:spacing w:after="0" w:line="240" w:lineRule="auto"/>
        <w:rPr>
          <w:rFonts w:ascii="Corbel" w:eastAsia="Corbel" w:hAnsi="Corbel" w:cs="Corbel"/>
          <w:b/>
        </w:rPr>
      </w:pPr>
      <w:r>
        <w:rPr>
          <w:rFonts w:ascii="Corbel" w:eastAsia="Corbel" w:hAnsi="Corbel" w:cs="Corbel"/>
          <w:highlight w:val="white"/>
        </w:rPr>
        <w:t>Ayons soin d'y mettre toutes nos prières, tous nos désir</w:t>
      </w:r>
      <w:r>
        <w:rPr>
          <w:rFonts w:ascii="Corbel" w:eastAsia="Corbel" w:hAnsi="Corbel" w:cs="Corbel"/>
          <w:highlight w:val="white"/>
        </w:rPr>
        <w:t xml:space="preserve">s, toutes nos dévotions et toutes les pieuses affections de nos cœurs, et nos cœurs mêmes, avec tout ce que nous faisons et tout ce que nous sommes. </w:t>
      </w:r>
    </w:p>
    <w:p w14:paraId="0000001C" w14:textId="77777777" w:rsidR="000200FF" w:rsidRDefault="000200FF">
      <w:pPr>
        <w:spacing w:after="0" w:line="240" w:lineRule="auto"/>
        <w:rPr>
          <w:rFonts w:ascii="Corbel" w:eastAsia="Corbel" w:hAnsi="Corbel" w:cs="Corbel"/>
          <w:b/>
        </w:rPr>
      </w:pPr>
    </w:p>
    <w:p w14:paraId="0000001D" w14:textId="77777777" w:rsidR="000200FF" w:rsidRDefault="00F67461">
      <w:pPr>
        <w:spacing w:after="0" w:line="240" w:lineRule="auto"/>
        <w:rPr>
          <w:rFonts w:ascii="Corbel" w:eastAsia="Corbel" w:hAnsi="Corbel" w:cs="Corbel"/>
        </w:rPr>
      </w:pPr>
      <w:r>
        <w:rPr>
          <w:rFonts w:ascii="Corbel" w:eastAsia="Corbel" w:hAnsi="Corbel" w:cs="Corbel"/>
          <w:b/>
          <w:sz w:val="24"/>
          <w:szCs w:val="24"/>
        </w:rPr>
        <w:t>Portons dans la prière</w:t>
      </w:r>
      <w:r>
        <w:rPr>
          <w:rFonts w:ascii="Corbel" w:eastAsia="Corbel" w:hAnsi="Corbel" w:cs="Corbel"/>
          <w:b/>
        </w:rPr>
        <w:t> :</w:t>
      </w:r>
    </w:p>
    <w:p w14:paraId="0000001E" w14:textId="77777777" w:rsidR="000200FF" w:rsidRDefault="000200FF">
      <w:pPr>
        <w:spacing w:after="0" w:line="240" w:lineRule="auto"/>
        <w:rPr>
          <w:rFonts w:ascii="Corbel" w:eastAsia="Corbel" w:hAnsi="Corbel" w:cs="Corbel"/>
          <w:b/>
        </w:rPr>
      </w:pPr>
    </w:p>
    <w:p w14:paraId="0000001F" w14:textId="77777777" w:rsidR="000200FF" w:rsidRDefault="00F67461">
      <w:pPr>
        <w:spacing w:after="0" w:line="240" w:lineRule="auto"/>
        <w:rPr>
          <w:rFonts w:ascii="Corbel" w:eastAsia="Corbel" w:hAnsi="Corbel" w:cs="Corbel"/>
          <w:b/>
        </w:rPr>
      </w:pPr>
      <w:r>
        <w:rPr>
          <w:rFonts w:ascii="Corbel" w:eastAsia="Corbel" w:hAnsi="Corbel" w:cs="Corbel"/>
          <w:b/>
        </w:rPr>
        <w:t>Intention du pape pour le mois de février 2020</w:t>
      </w:r>
    </w:p>
    <w:p w14:paraId="00000020" w14:textId="77777777" w:rsidR="000200FF" w:rsidRDefault="00F67461">
      <w:pPr>
        <w:spacing w:after="0" w:line="240" w:lineRule="auto"/>
        <w:rPr>
          <w:rFonts w:ascii="Corbel" w:eastAsia="Corbel" w:hAnsi="Corbel" w:cs="Corbel"/>
          <w:highlight w:val="white"/>
        </w:rPr>
      </w:pPr>
      <w:r>
        <w:rPr>
          <w:rFonts w:ascii="Corbel" w:eastAsia="Corbel" w:hAnsi="Corbel" w:cs="Corbel"/>
          <w:highlight w:val="white"/>
        </w:rPr>
        <w:t>Prions pour que le cri de tant d</w:t>
      </w:r>
      <w:r>
        <w:rPr>
          <w:rFonts w:ascii="Corbel" w:eastAsia="Corbel" w:hAnsi="Corbel" w:cs="Corbel"/>
          <w:highlight w:val="white"/>
        </w:rPr>
        <w:t>e migrants victimes de trafics criminels soient entendus et pris en compte : ils sont nos frères et sœurs en humanité.</w:t>
      </w:r>
    </w:p>
    <w:p w14:paraId="00000021" w14:textId="77777777" w:rsidR="000200FF" w:rsidRDefault="000200FF">
      <w:pPr>
        <w:spacing w:after="0" w:line="240" w:lineRule="auto"/>
        <w:rPr>
          <w:rFonts w:ascii="Corbel" w:eastAsia="Corbel" w:hAnsi="Corbel" w:cs="Corbel"/>
          <w:b/>
        </w:rPr>
      </w:pPr>
    </w:p>
    <w:p w14:paraId="00000022" w14:textId="77777777" w:rsidR="000200FF" w:rsidRDefault="00F67461">
      <w:pPr>
        <w:spacing w:after="0" w:line="240" w:lineRule="auto"/>
        <w:rPr>
          <w:rFonts w:ascii="Corbel" w:eastAsia="Corbel" w:hAnsi="Corbel" w:cs="Corbel"/>
          <w:b/>
        </w:rPr>
      </w:pPr>
      <w:r>
        <w:rPr>
          <w:rFonts w:ascii="Corbel" w:eastAsia="Corbel" w:hAnsi="Corbel" w:cs="Corbel"/>
          <w:b/>
        </w:rPr>
        <w:t>Intentions de prières pour notre paroisse :</w:t>
      </w:r>
    </w:p>
    <w:p w14:paraId="00000023" w14:textId="77777777" w:rsidR="000200FF" w:rsidRDefault="00F67461">
      <w:pPr>
        <w:spacing w:after="0" w:line="240" w:lineRule="auto"/>
        <w:rPr>
          <w:rFonts w:ascii="Corbel" w:eastAsia="Corbel" w:hAnsi="Corbel" w:cs="Corbel"/>
        </w:rPr>
      </w:pPr>
      <w:r>
        <w:rPr>
          <w:rFonts w:ascii="Corbel" w:eastAsia="Corbel" w:hAnsi="Corbel" w:cs="Corbel"/>
        </w:rPr>
        <w:t>Seigneur, véritable Lumière, agis au cœur des jeunes qui ont reçu le sacrement de confirmation au mois de janvier et ce 1</w:t>
      </w:r>
      <w:r>
        <w:rPr>
          <w:rFonts w:ascii="Corbel" w:eastAsia="Corbel" w:hAnsi="Corbel" w:cs="Corbel"/>
          <w:vertAlign w:val="superscript"/>
        </w:rPr>
        <w:t>er</w:t>
      </w:r>
      <w:r>
        <w:rPr>
          <w:rFonts w:ascii="Corbel" w:eastAsia="Corbel" w:hAnsi="Corbel" w:cs="Corbel"/>
        </w:rPr>
        <w:t xml:space="preserve"> février. Qu’ils </w:t>
      </w:r>
      <w:r>
        <w:rPr>
          <w:rFonts w:ascii="Corbel" w:eastAsia="Corbel" w:hAnsi="Corbel" w:cs="Corbel"/>
          <w:color w:val="212529"/>
          <w:highlight w:val="white"/>
        </w:rPr>
        <w:t>proclament leur foi, rendent compte de leur espérance et exercent la charité.</w:t>
      </w:r>
    </w:p>
    <w:p w14:paraId="00000024" w14:textId="77777777" w:rsidR="000200FF" w:rsidRDefault="000200FF">
      <w:pPr>
        <w:shd w:val="clear" w:color="auto" w:fill="FFFFFF"/>
        <w:spacing w:after="0" w:line="240" w:lineRule="auto"/>
        <w:rPr>
          <w:rFonts w:ascii="Corbel" w:eastAsia="Corbel" w:hAnsi="Corbel" w:cs="Corbel"/>
        </w:rPr>
      </w:pPr>
    </w:p>
    <w:p w14:paraId="00000025" w14:textId="77777777" w:rsidR="000200FF" w:rsidRDefault="00F67461">
      <w:pPr>
        <w:shd w:val="clear" w:color="auto" w:fill="FFFFFF"/>
        <w:spacing w:after="0" w:line="240" w:lineRule="auto"/>
        <w:rPr>
          <w:rFonts w:ascii="Corbel" w:eastAsia="Corbel" w:hAnsi="Corbel" w:cs="Corbel"/>
        </w:rPr>
      </w:pPr>
      <w:r>
        <w:rPr>
          <w:rFonts w:ascii="Corbel" w:eastAsia="Corbel" w:hAnsi="Corbel" w:cs="Corbel"/>
          <w:highlight w:val="white"/>
        </w:rPr>
        <w:t xml:space="preserve">Seigneur, véritable lumière, Tu veux </w:t>
      </w:r>
      <w:r>
        <w:rPr>
          <w:rFonts w:ascii="Corbel" w:eastAsia="Corbel" w:hAnsi="Corbel" w:cs="Corbel"/>
          <w:highlight w:val="white"/>
        </w:rPr>
        <w:t>te donner à chacun de tes enfants. Donne-nous la grâce de Te découvrir encore plus à l’occasion d’un temps de vacances ou d’une retraite pour nous vivifier dans notre foi, nous renouveler, nous enseigner et nous consoler.</w:t>
      </w:r>
    </w:p>
    <w:p w14:paraId="00000026" w14:textId="77777777" w:rsidR="000200FF" w:rsidRDefault="00F67461">
      <w:pPr>
        <w:shd w:val="clear" w:color="auto" w:fill="FFFFFF"/>
        <w:spacing w:after="0" w:line="240" w:lineRule="auto"/>
        <w:rPr>
          <w:rFonts w:ascii="Corbel" w:eastAsia="Corbel" w:hAnsi="Corbel" w:cs="Corbel"/>
        </w:rPr>
      </w:pPr>
      <w:r>
        <w:rPr>
          <w:rFonts w:ascii="Arial" w:eastAsia="Arial" w:hAnsi="Arial" w:cs="Arial"/>
          <w:color w:val="222222"/>
          <w:highlight w:val="white"/>
        </w:rPr>
        <w:t>.</w:t>
      </w:r>
    </w:p>
    <w:p w14:paraId="00000027" w14:textId="77777777" w:rsidR="000200FF" w:rsidRDefault="00F67461">
      <w:pPr>
        <w:shd w:val="clear" w:color="auto" w:fill="FFFFFF"/>
        <w:spacing w:after="0" w:line="240" w:lineRule="auto"/>
        <w:rPr>
          <w:rFonts w:ascii="Corbel" w:eastAsia="Corbel" w:hAnsi="Corbel" w:cs="Corbel"/>
        </w:rPr>
      </w:pPr>
      <w:r>
        <w:rPr>
          <w:rFonts w:ascii="Corbel" w:eastAsia="Corbel" w:hAnsi="Corbel" w:cs="Corbel"/>
        </w:rPr>
        <w:t>Seigneur, véritable Lumière, fai</w:t>
      </w:r>
      <w:r>
        <w:rPr>
          <w:rFonts w:ascii="Corbel" w:eastAsia="Corbel" w:hAnsi="Corbel" w:cs="Corbel"/>
        </w:rPr>
        <w:t>s que chaque fidèle de Viroflay découvre toujours plus à quel point il est précieux pour notre paroisse. Donne à chacun le désir d’appartenir à notre communauté.</w:t>
      </w:r>
    </w:p>
    <w:p w14:paraId="00000028" w14:textId="77777777" w:rsidR="000200FF" w:rsidRDefault="000200FF">
      <w:pPr>
        <w:shd w:val="clear" w:color="auto" w:fill="FFFFFF"/>
        <w:spacing w:after="0" w:line="240" w:lineRule="auto"/>
        <w:rPr>
          <w:rFonts w:ascii="Corbel" w:eastAsia="Corbel" w:hAnsi="Corbel" w:cs="Corbel"/>
        </w:rPr>
      </w:pPr>
    </w:p>
    <w:p w14:paraId="00000029" w14:textId="77777777" w:rsidR="000200FF" w:rsidRDefault="00F67461">
      <w:pPr>
        <w:shd w:val="clear" w:color="auto" w:fill="FFFFFF"/>
        <w:spacing w:after="0" w:line="240" w:lineRule="auto"/>
        <w:rPr>
          <w:rFonts w:ascii="Corbel" w:eastAsia="Corbel" w:hAnsi="Corbel" w:cs="Corbel"/>
        </w:rPr>
      </w:pPr>
      <w:r>
        <w:rPr>
          <w:rFonts w:ascii="Corbel" w:eastAsia="Corbel" w:hAnsi="Corbel" w:cs="Corbel"/>
        </w:rPr>
        <w:t>Nous entrerons en carême le 26 février prochain.</w:t>
      </w:r>
    </w:p>
    <w:p w14:paraId="0000002A" w14:textId="77777777" w:rsidR="000200FF" w:rsidRDefault="00F67461">
      <w:pPr>
        <w:rPr>
          <w:rFonts w:ascii="Corbel" w:eastAsia="Corbel" w:hAnsi="Corbel" w:cs="Corbel"/>
        </w:rPr>
      </w:pPr>
      <w:r>
        <w:rPr>
          <w:rFonts w:ascii="Corbel" w:eastAsia="Corbel" w:hAnsi="Corbel" w:cs="Corbel"/>
        </w:rPr>
        <w:t>Seigneur, véritable Lumière, Tu nous attends</w:t>
      </w:r>
      <w:r>
        <w:rPr>
          <w:rFonts w:ascii="Corbel" w:eastAsia="Corbel" w:hAnsi="Corbel" w:cs="Corbel"/>
        </w:rPr>
        <w:t xml:space="preserve"> « à ta suite » dans cette marche de quarante jours. Montre-nous le chemin !</w:t>
      </w:r>
    </w:p>
    <w:sectPr w:rsidR="000200FF">
      <w:pgSz w:w="16838" w:h="11906"/>
      <w:pgMar w:top="720" w:right="720" w:bottom="720" w:left="720" w:header="708" w:footer="708" w:gutter="0"/>
      <w:pgNumType w:start="1"/>
      <w:cols w:num="2" w:space="720" w:equalWidth="0">
        <w:col w:w="7345" w:space="708"/>
        <w:col w:w="7345"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0FF"/>
    <w:rsid w:val="000200FF"/>
    <w:rsid w:val="00F674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1F9BC7-7964-4021-9582-169F5DA4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41A"/>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FF4649"/>
    <w:pPr>
      <w:spacing w:before="100" w:beforeAutospacing="1" w:after="100" w:afterAutospacing="1" w:line="240" w:lineRule="auto"/>
    </w:pPr>
    <w:rPr>
      <w:rFonts w:ascii="Times New Roman" w:eastAsia="Times New Roman" w:hAnsi="Times New Roman" w:cs="Times New Roman"/>
      <w:sz w:val="24"/>
      <w:szCs w:val="24"/>
    </w:rPr>
  </w:style>
  <w:style w:type="character" w:styleId="Accentuation">
    <w:name w:val="Emphasis"/>
    <w:basedOn w:val="Policepardfaut"/>
    <w:uiPriority w:val="20"/>
    <w:qFormat/>
    <w:rsid w:val="00DB18BA"/>
    <w:rPr>
      <w:i/>
      <w:iCs/>
    </w:rPr>
  </w:style>
  <w:style w:type="paragraph" w:styleId="Paragraphedeliste">
    <w:name w:val="List Paragraph"/>
    <w:basedOn w:val="Normal"/>
    <w:uiPriority w:val="34"/>
    <w:qFormat/>
    <w:rsid w:val="008830DE"/>
    <w:pPr>
      <w:ind w:left="720"/>
      <w:contextualSpacing/>
    </w:pPr>
  </w:style>
  <w:style w:type="character" w:styleId="lev">
    <w:name w:val="Strong"/>
    <w:basedOn w:val="Policepardfaut"/>
    <w:uiPriority w:val="22"/>
    <w:qFormat/>
    <w:rsid w:val="006A69ED"/>
    <w:rPr>
      <w:b/>
      <w:bCs/>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P7ACsh+g6ZI8Exs0MpTcPoHtLg==">AMUW2mWBQpADvwZ3x2d4OUbG1OSOucknZ1wKJSpRPHJ/c7/wSEpbyo9mjN/I7w1FsdMwYY+Y5PBWXKXevzIFblLaVvVLzZeaXJ6+tqk08DTNG/kra2aCQlDN4ji4XyDCmjAjp1YBRjyx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568</Words>
  <Characters>3130</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Agnès Jarlier</dc:creator>
  <cp:lastModifiedBy>Lapierre Mathilde</cp:lastModifiedBy>
  <cp:revision>2</cp:revision>
  <dcterms:created xsi:type="dcterms:W3CDTF">2020-02-03T16:05:00Z</dcterms:created>
  <dcterms:modified xsi:type="dcterms:W3CDTF">2020-02-03T16:05:00Z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632342602</vt:i4>
  </property>
</Properties>
</file>