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5DA7" w14:textId="77777777" w:rsidR="00AF5745" w:rsidRDefault="00AF5745"/>
    <w:p w14:paraId="37319128" w14:textId="77777777" w:rsidR="00AF5745" w:rsidRPr="00B94594" w:rsidRDefault="00AF5745" w:rsidP="00522961">
      <w:pPr>
        <w:pStyle w:val="Pardeliste"/>
        <w:numPr>
          <w:ilvl w:val="0"/>
          <w:numId w:val="1"/>
        </w:numPr>
        <w:pBdr>
          <w:top w:val="single" w:sz="4" w:space="1" w:color="auto"/>
          <w:left w:val="single" w:sz="4" w:space="4" w:color="auto"/>
          <w:bottom w:val="single" w:sz="4" w:space="1" w:color="auto"/>
          <w:right w:val="single" w:sz="4" w:space="4" w:color="auto"/>
        </w:pBdr>
        <w:rPr>
          <w:sz w:val="28"/>
        </w:rPr>
      </w:pPr>
      <w:r w:rsidRPr="00B94594">
        <w:rPr>
          <w:sz w:val="28"/>
        </w:rPr>
        <w:t>Découvrir que Dieu est fidèle malgré toutes les infidélités ;</w:t>
      </w:r>
    </w:p>
    <w:p w14:paraId="039A7BEF" w14:textId="77777777" w:rsidR="00AF5745" w:rsidRPr="00B94594" w:rsidRDefault="00AF5745" w:rsidP="00522961">
      <w:pPr>
        <w:pStyle w:val="Pardeliste"/>
        <w:numPr>
          <w:ilvl w:val="0"/>
          <w:numId w:val="1"/>
        </w:numPr>
        <w:pBdr>
          <w:top w:val="single" w:sz="4" w:space="1" w:color="auto"/>
          <w:left w:val="single" w:sz="4" w:space="4" w:color="auto"/>
          <w:bottom w:val="single" w:sz="4" w:space="1" w:color="auto"/>
          <w:right w:val="single" w:sz="4" w:space="4" w:color="auto"/>
        </w:pBdr>
        <w:rPr>
          <w:sz w:val="28"/>
        </w:rPr>
      </w:pPr>
      <w:r w:rsidRPr="00B94594">
        <w:rPr>
          <w:sz w:val="28"/>
        </w:rPr>
        <w:t>Comprendre que, sans l’Esprit Saint, l’homme ne peut être fidèle au commandement d’amour de Dieu ;</w:t>
      </w:r>
    </w:p>
    <w:p w14:paraId="58912F7A" w14:textId="77777777" w:rsidR="00AF5745" w:rsidRPr="00B94594" w:rsidRDefault="00AF5745" w:rsidP="00522961">
      <w:pPr>
        <w:pStyle w:val="Pardeliste"/>
        <w:numPr>
          <w:ilvl w:val="0"/>
          <w:numId w:val="1"/>
        </w:numPr>
        <w:pBdr>
          <w:top w:val="single" w:sz="4" w:space="1" w:color="auto"/>
          <w:left w:val="single" w:sz="4" w:space="4" w:color="auto"/>
          <w:bottom w:val="single" w:sz="4" w:space="1" w:color="auto"/>
          <w:right w:val="single" w:sz="4" w:space="4" w:color="auto"/>
        </w:pBdr>
        <w:rPr>
          <w:sz w:val="28"/>
        </w:rPr>
      </w:pPr>
      <w:r w:rsidRPr="00B94594">
        <w:rPr>
          <w:sz w:val="28"/>
        </w:rPr>
        <w:t>Comprendre combien est précieuse la promesse de Dieu de donner l’Esprit Saint ;</w:t>
      </w:r>
    </w:p>
    <w:p w14:paraId="54D7493D" w14:textId="77777777" w:rsidR="00AF5745" w:rsidRPr="00B94594" w:rsidRDefault="00AF5745" w:rsidP="00522961">
      <w:pPr>
        <w:pStyle w:val="Pardeliste"/>
        <w:numPr>
          <w:ilvl w:val="0"/>
          <w:numId w:val="1"/>
        </w:numPr>
        <w:pBdr>
          <w:top w:val="single" w:sz="4" w:space="1" w:color="auto"/>
          <w:left w:val="single" w:sz="4" w:space="4" w:color="auto"/>
          <w:bottom w:val="single" w:sz="4" w:space="1" w:color="auto"/>
          <w:right w:val="single" w:sz="4" w:space="4" w:color="auto"/>
        </w:pBdr>
        <w:rPr>
          <w:sz w:val="28"/>
        </w:rPr>
      </w:pPr>
      <w:r w:rsidRPr="00B94594">
        <w:rPr>
          <w:sz w:val="28"/>
        </w:rPr>
        <w:t>Découvrir comment l’histoire du salut est aussi notre histoire.</w:t>
      </w:r>
    </w:p>
    <w:p w14:paraId="622194E8" w14:textId="77777777" w:rsidR="00290700" w:rsidRDefault="00290700">
      <w:pPr>
        <w:rPr>
          <w:i/>
        </w:rPr>
      </w:pPr>
    </w:p>
    <w:p w14:paraId="3D5A69C3" w14:textId="77777777" w:rsidR="00AF5745" w:rsidRPr="00B94594" w:rsidRDefault="00AF5745">
      <w:pPr>
        <w:rPr>
          <w:i/>
          <w:sz w:val="28"/>
        </w:rPr>
      </w:pPr>
      <w:r w:rsidRPr="00B94594">
        <w:rPr>
          <w:i/>
          <w:sz w:val="28"/>
        </w:rPr>
        <w:t>« Mes brebis […]</w:t>
      </w:r>
      <w:r w:rsidR="00290700">
        <w:rPr>
          <w:i/>
          <w:sz w:val="28"/>
        </w:rPr>
        <w:t>, j</w:t>
      </w:r>
      <w:r w:rsidRPr="00B94594">
        <w:rPr>
          <w:i/>
          <w:sz w:val="28"/>
        </w:rPr>
        <w:t>e leur donne la vie éternelle. »</w:t>
      </w:r>
    </w:p>
    <w:p w14:paraId="509843BE" w14:textId="77777777" w:rsidR="00AF5745" w:rsidRPr="00B94594" w:rsidRDefault="00AF5745">
      <w:pPr>
        <w:rPr>
          <w:sz w:val="28"/>
        </w:rPr>
      </w:pPr>
      <w:r w:rsidRPr="00B94594">
        <w:rPr>
          <w:sz w:val="28"/>
        </w:rPr>
        <w:t xml:space="preserve">Cette vie éternelle est la vie de Dieu. Elle est </w:t>
      </w:r>
      <w:r w:rsidRPr="00C944FD">
        <w:rPr>
          <w:b/>
          <w:sz w:val="28"/>
        </w:rPr>
        <w:t>l’Esprit Saint</w:t>
      </w:r>
      <w:r w:rsidRPr="00B94594">
        <w:rPr>
          <w:sz w:val="28"/>
        </w:rPr>
        <w:t xml:space="preserve"> lui-même. Ainsi le Christ accomplit l’unique projet de Dieu : </w:t>
      </w:r>
      <w:r w:rsidRPr="00C944FD">
        <w:rPr>
          <w:b/>
          <w:sz w:val="28"/>
        </w:rPr>
        <w:t>faire de nous ses enfants</w:t>
      </w:r>
      <w:r w:rsidRPr="00B94594">
        <w:rPr>
          <w:sz w:val="28"/>
        </w:rPr>
        <w:t>.</w:t>
      </w:r>
    </w:p>
    <w:p w14:paraId="7C6BAB0F" w14:textId="77777777" w:rsidR="00A80813" w:rsidRPr="00B94594" w:rsidRDefault="00A80813">
      <w:pPr>
        <w:rPr>
          <w:sz w:val="28"/>
        </w:rPr>
      </w:pPr>
      <w:r w:rsidRPr="00B94594">
        <w:rPr>
          <w:sz w:val="28"/>
        </w:rPr>
        <w:t xml:space="preserve">C’est </w:t>
      </w:r>
      <w:r w:rsidR="00290700">
        <w:rPr>
          <w:sz w:val="28"/>
        </w:rPr>
        <w:t xml:space="preserve">son </w:t>
      </w:r>
      <w:r w:rsidRPr="00B94594">
        <w:rPr>
          <w:sz w:val="28"/>
        </w:rPr>
        <w:t>unique projet !</w:t>
      </w:r>
    </w:p>
    <w:p w14:paraId="498E52E3" w14:textId="77777777" w:rsidR="00AF5745" w:rsidRPr="00B94594" w:rsidRDefault="00AF5745" w:rsidP="00815CD4">
      <w:pPr>
        <w:pStyle w:val="Pardeliste"/>
        <w:numPr>
          <w:ilvl w:val="0"/>
          <w:numId w:val="1"/>
        </w:numPr>
        <w:rPr>
          <w:sz w:val="28"/>
        </w:rPr>
      </w:pPr>
      <w:r w:rsidRPr="00B94594">
        <w:rPr>
          <w:sz w:val="28"/>
        </w:rPr>
        <w:t xml:space="preserve">C’est pour cela qu’au commencement, </w:t>
      </w:r>
      <w:r w:rsidR="00EA2AA1" w:rsidRPr="00C944FD">
        <w:rPr>
          <w:b/>
          <w:sz w:val="28"/>
        </w:rPr>
        <w:t xml:space="preserve">il nous a créés </w:t>
      </w:r>
      <w:r w:rsidRPr="00C944FD">
        <w:rPr>
          <w:b/>
          <w:sz w:val="28"/>
        </w:rPr>
        <w:t>à son image</w:t>
      </w:r>
      <w:r w:rsidR="00945CC7" w:rsidRPr="00B94594">
        <w:rPr>
          <w:sz w:val="28"/>
        </w:rPr>
        <w:t>.</w:t>
      </w:r>
    </w:p>
    <w:p w14:paraId="740EB2CA" w14:textId="77777777" w:rsidR="00AF5745" w:rsidRPr="00B94594" w:rsidRDefault="00290700" w:rsidP="00AB0826">
      <w:pPr>
        <w:pStyle w:val="Pardeliste"/>
        <w:numPr>
          <w:ilvl w:val="0"/>
          <w:numId w:val="1"/>
        </w:numPr>
        <w:rPr>
          <w:sz w:val="28"/>
        </w:rPr>
      </w:pPr>
      <w:r>
        <w:rPr>
          <w:sz w:val="28"/>
        </w:rPr>
        <w:t>P</w:t>
      </w:r>
      <w:r w:rsidR="00AF5745" w:rsidRPr="00B94594">
        <w:rPr>
          <w:sz w:val="28"/>
        </w:rPr>
        <w:t>our cela qu</w:t>
      </w:r>
      <w:r w:rsidR="00C944FD">
        <w:rPr>
          <w:sz w:val="28"/>
        </w:rPr>
        <w:t xml:space="preserve">e </w:t>
      </w:r>
      <w:r>
        <w:rPr>
          <w:sz w:val="28"/>
        </w:rPr>
        <w:t xml:space="preserve">dès après </w:t>
      </w:r>
      <w:r w:rsidR="00AF5745" w:rsidRPr="00B94594">
        <w:rPr>
          <w:sz w:val="28"/>
        </w:rPr>
        <w:t xml:space="preserve">la chute, il envisage et </w:t>
      </w:r>
      <w:r w:rsidR="00AF5745" w:rsidRPr="00C944FD">
        <w:rPr>
          <w:b/>
          <w:sz w:val="28"/>
        </w:rPr>
        <w:t>prépare la venue de son Fils</w:t>
      </w:r>
      <w:r w:rsidR="00AF5745" w:rsidRPr="00B94594">
        <w:rPr>
          <w:sz w:val="28"/>
        </w:rPr>
        <w:t>.</w:t>
      </w:r>
    </w:p>
    <w:p w14:paraId="72EDF7E6" w14:textId="77777777" w:rsidR="00AF5745" w:rsidRPr="00B94594" w:rsidRDefault="00AF5745" w:rsidP="00AB0826">
      <w:pPr>
        <w:pStyle w:val="Pardeliste"/>
        <w:numPr>
          <w:ilvl w:val="0"/>
          <w:numId w:val="1"/>
        </w:numPr>
        <w:rPr>
          <w:sz w:val="28"/>
        </w:rPr>
      </w:pPr>
      <w:r w:rsidRPr="00B94594">
        <w:rPr>
          <w:sz w:val="28"/>
        </w:rPr>
        <w:t>C’est pour cela qu’</w:t>
      </w:r>
      <w:r w:rsidRPr="00C944FD">
        <w:rPr>
          <w:b/>
          <w:sz w:val="28"/>
        </w:rPr>
        <w:t>il est fidèle</w:t>
      </w:r>
      <w:r w:rsidRPr="00B94594">
        <w:rPr>
          <w:sz w:val="28"/>
        </w:rPr>
        <w:t>, même quand les hommes ne le sont pas.</w:t>
      </w:r>
    </w:p>
    <w:p w14:paraId="2E4C30F6" w14:textId="77777777" w:rsidR="00A63579" w:rsidRPr="00B94594" w:rsidRDefault="006A6B54">
      <w:pPr>
        <w:rPr>
          <w:sz w:val="28"/>
        </w:rPr>
      </w:pPr>
      <w:r w:rsidRPr="00B94594">
        <w:rPr>
          <w:sz w:val="28"/>
        </w:rPr>
        <w:t xml:space="preserve">Quand nous disons que </w:t>
      </w:r>
      <w:r w:rsidRPr="00C944FD">
        <w:rPr>
          <w:b/>
          <w:sz w:val="28"/>
        </w:rPr>
        <w:t>Dieu nous a créés à son image</w:t>
      </w:r>
      <w:r w:rsidRPr="00B94594">
        <w:rPr>
          <w:sz w:val="28"/>
        </w:rPr>
        <w:t>, nous devons nous souvenir que D</w:t>
      </w:r>
      <w:r w:rsidR="00A63579" w:rsidRPr="00B94594">
        <w:rPr>
          <w:sz w:val="28"/>
        </w:rPr>
        <w:t>ieu est trinitaire.</w:t>
      </w:r>
    </w:p>
    <w:p w14:paraId="3BFF1154" w14:textId="77777777" w:rsidR="00860EB6" w:rsidRPr="00B94594" w:rsidRDefault="00860EB6">
      <w:pPr>
        <w:rPr>
          <w:sz w:val="28"/>
        </w:rPr>
      </w:pPr>
      <w:r w:rsidRPr="00B94594">
        <w:rPr>
          <w:sz w:val="28"/>
        </w:rPr>
        <w:t xml:space="preserve">Regardons la sainte Trinité. Le Père est </w:t>
      </w:r>
      <w:r w:rsidRPr="00C944FD">
        <w:rPr>
          <w:b/>
          <w:sz w:val="28"/>
        </w:rPr>
        <w:t>l’Aimant</w:t>
      </w:r>
      <w:r w:rsidRPr="00B94594">
        <w:rPr>
          <w:sz w:val="28"/>
        </w:rPr>
        <w:t xml:space="preserve"> ; le Fils est </w:t>
      </w:r>
      <w:r w:rsidRPr="00C944FD">
        <w:rPr>
          <w:b/>
          <w:sz w:val="28"/>
        </w:rPr>
        <w:t>l’Aimé</w:t>
      </w:r>
      <w:r w:rsidRPr="00B94594">
        <w:rPr>
          <w:sz w:val="28"/>
        </w:rPr>
        <w:t xml:space="preserve"> ; l’Esprit est </w:t>
      </w:r>
      <w:r w:rsidRPr="00C944FD">
        <w:rPr>
          <w:b/>
          <w:sz w:val="28"/>
        </w:rPr>
        <w:t>l’Amour</w:t>
      </w:r>
      <w:r w:rsidR="0007302A" w:rsidRPr="00B94594">
        <w:rPr>
          <w:sz w:val="28"/>
        </w:rPr>
        <w:t xml:space="preserve"> qui établit la réciprocité et la communion</w:t>
      </w:r>
      <w:r w:rsidRPr="00B94594">
        <w:rPr>
          <w:sz w:val="28"/>
        </w:rPr>
        <w:t>.</w:t>
      </w:r>
      <w:r w:rsidR="00B94594">
        <w:rPr>
          <w:sz w:val="28"/>
        </w:rPr>
        <w:t xml:space="preserve"> </w:t>
      </w:r>
      <w:r w:rsidR="00B94594" w:rsidRPr="00B94594">
        <w:rPr>
          <w:i/>
          <w:sz w:val="28"/>
        </w:rPr>
        <w:t>« Le Père et moi, nous sommes UN. »</w:t>
      </w:r>
    </w:p>
    <w:p w14:paraId="434893B0" w14:textId="77777777" w:rsidR="00A63579" w:rsidRPr="00B94594" w:rsidRDefault="00A63579">
      <w:pPr>
        <w:rPr>
          <w:sz w:val="28"/>
        </w:rPr>
      </w:pPr>
      <w:r w:rsidRPr="00B94594">
        <w:rPr>
          <w:sz w:val="28"/>
        </w:rPr>
        <w:t>Nous sommes créés à l’image de la Trinité, capables et destinés à la communion dans l’amour. Ce qui implique aussi la liberté comme fondement de notre être personnel.</w:t>
      </w:r>
      <w:r w:rsidR="00C32418" w:rsidRPr="00B94594">
        <w:rPr>
          <w:sz w:val="28"/>
        </w:rPr>
        <w:t xml:space="preserve"> Cette liberté est redoutable</w:t>
      </w:r>
      <w:r w:rsidR="00290700">
        <w:rPr>
          <w:sz w:val="28"/>
        </w:rPr>
        <w:t>, puisqu’elle</w:t>
      </w:r>
      <w:r w:rsidR="00C32418" w:rsidRPr="00B94594">
        <w:rPr>
          <w:sz w:val="28"/>
        </w:rPr>
        <w:t xml:space="preserve"> nous a valu la chute mais même après elle, le désir </w:t>
      </w:r>
      <w:proofErr w:type="gramStart"/>
      <w:r w:rsidR="00C32418" w:rsidRPr="00B94594">
        <w:rPr>
          <w:sz w:val="28"/>
        </w:rPr>
        <w:t>d’aimer</w:t>
      </w:r>
      <w:proofErr w:type="gramEnd"/>
      <w:r w:rsidR="00C32418" w:rsidRPr="00B94594">
        <w:rPr>
          <w:sz w:val="28"/>
        </w:rPr>
        <w:t xml:space="preserve"> et d’être aimés n’a pas été effacé en nous. C’est une grande miséricorde de la part de Dieu.</w:t>
      </w:r>
      <w:r w:rsidR="00471A1A" w:rsidRPr="00B94594">
        <w:rPr>
          <w:sz w:val="28"/>
        </w:rPr>
        <w:t xml:space="preserve"> Nous gardons une soif inextinguible de l’Amour.</w:t>
      </w:r>
    </w:p>
    <w:p w14:paraId="5256AE6A" w14:textId="77777777" w:rsidR="0091193D" w:rsidRPr="00B94594" w:rsidRDefault="0091193D">
      <w:pPr>
        <w:rPr>
          <w:sz w:val="28"/>
        </w:rPr>
      </w:pPr>
      <w:r w:rsidRPr="00B94594">
        <w:rPr>
          <w:sz w:val="28"/>
        </w:rPr>
        <w:t>Dans le jardin, Dieu voulait donner à l’homme les fruits de l’arbre de vie</w:t>
      </w:r>
      <w:r w:rsidR="00290700">
        <w:rPr>
          <w:sz w:val="28"/>
        </w:rPr>
        <w:t xml:space="preserve"> qu’il avait placé au milieu du jardin</w:t>
      </w:r>
      <w:r w:rsidRPr="00B94594">
        <w:rPr>
          <w:sz w:val="28"/>
        </w:rPr>
        <w:t>. Le serpent trompe l’homme à ce sujet. Ensuite, Dieu chasse l’homme et l’empêche de prendre de ces fruits.</w:t>
      </w:r>
      <w:r w:rsidR="004C1FD7" w:rsidRPr="00B94594">
        <w:rPr>
          <w:sz w:val="28"/>
        </w:rPr>
        <w:t xml:space="preserve"> Dieu aurait-il changé d’avis</w:t>
      </w:r>
      <w:r w:rsidR="00290700">
        <w:rPr>
          <w:sz w:val="28"/>
        </w:rPr>
        <w:t> ?</w:t>
      </w:r>
      <w:r w:rsidR="004C1FD7" w:rsidRPr="00B94594">
        <w:rPr>
          <w:sz w:val="28"/>
        </w:rPr>
        <w:t xml:space="preserve"> Pas du tout ! C’est simplement que désormais, ce serait un danger mortel </w:t>
      </w:r>
      <w:r w:rsidR="00290700">
        <w:rPr>
          <w:sz w:val="28"/>
        </w:rPr>
        <w:t xml:space="preserve">(la damnation) </w:t>
      </w:r>
      <w:r w:rsidR="004C1FD7" w:rsidRPr="00B94594">
        <w:rPr>
          <w:sz w:val="28"/>
        </w:rPr>
        <w:t>pour l’homme marqué par la blessure du péché originel</w:t>
      </w:r>
      <w:r w:rsidR="00290700">
        <w:rPr>
          <w:sz w:val="28"/>
        </w:rPr>
        <w:t>, devenu incapable de s’ouvrir à l’amour de Dieu</w:t>
      </w:r>
      <w:r w:rsidR="004C1FD7" w:rsidRPr="00B94594">
        <w:rPr>
          <w:sz w:val="28"/>
        </w:rPr>
        <w:t>.</w:t>
      </w:r>
    </w:p>
    <w:p w14:paraId="626DEC6D" w14:textId="77777777" w:rsidR="00AF5745" w:rsidRPr="00B94594" w:rsidRDefault="007E5DE3">
      <w:pPr>
        <w:rPr>
          <w:sz w:val="28"/>
        </w:rPr>
      </w:pPr>
      <w:r w:rsidRPr="00B94594">
        <w:rPr>
          <w:sz w:val="28"/>
        </w:rPr>
        <w:t>L’Esprit Saint est la vie éternelle que le Père veut nous donner, mais il est aussi la capacité d’accueillir ce don</w:t>
      </w:r>
      <w:r w:rsidR="00210A21" w:rsidRPr="00B94594">
        <w:rPr>
          <w:sz w:val="28"/>
        </w:rPr>
        <w:t xml:space="preserve">, qui consiste </w:t>
      </w:r>
      <w:r w:rsidR="00B602B2">
        <w:rPr>
          <w:sz w:val="28"/>
        </w:rPr>
        <w:t xml:space="preserve">à se laisser aimer et à vouloir </w:t>
      </w:r>
      <w:r w:rsidR="00210A21" w:rsidRPr="00B94594">
        <w:rPr>
          <w:sz w:val="28"/>
        </w:rPr>
        <w:t>s’offrir en retour</w:t>
      </w:r>
      <w:r w:rsidR="00754A2C" w:rsidRPr="00B94594">
        <w:rPr>
          <w:sz w:val="28"/>
        </w:rPr>
        <w:t xml:space="preserve">, </w:t>
      </w:r>
      <w:r w:rsidR="00907F2D">
        <w:rPr>
          <w:sz w:val="28"/>
        </w:rPr>
        <w:t xml:space="preserve">à vouloir vivre de ce don et donc </w:t>
      </w:r>
      <w:r w:rsidR="00754A2C" w:rsidRPr="00B94594">
        <w:rPr>
          <w:sz w:val="28"/>
        </w:rPr>
        <w:t>aimer</w:t>
      </w:r>
      <w:r w:rsidR="00907F2D">
        <w:rPr>
          <w:sz w:val="28"/>
        </w:rPr>
        <w:t xml:space="preserve"> comme </w:t>
      </w:r>
      <w:r w:rsidR="00D22A53">
        <w:rPr>
          <w:sz w:val="28"/>
        </w:rPr>
        <w:t>le Père</w:t>
      </w:r>
      <w:r w:rsidRPr="00B94594">
        <w:rPr>
          <w:sz w:val="28"/>
        </w:rPr>
        <w:t xml:space="preserve">. </w:t>
      </w:r>
      <w:r w:rsidR="004E3DD7">
        <w:rPr>
          <w:sz w:val="28"/>
        </w:rPr>
        <w:t>L’Esprit Saint</w:t>
      </w:r>
      <w:r w:rsidRPr="00B94594">
        <w:rPr>
          <w:sz w:val="28"/>
        </w:rPr>
        <w:t xml:space="preserve"> est l’Esprit du Père</w:t>
      </w:r>
      <w:r w:rsidR="004E3DD7">
        <w:rPr>
          <w:sz w:val="28"/>
        </w:rPr>
        <w:t>, de l’Aimant</w:t>
      </w:r>
      <w:r w:rsidRPr="00B94594">
        <w:rPr>
          <w:sz w:val="28"/>
        </w:rPr>
        <w:t>, mais aussi l’Esprit du Fils</w:t>
      </w:r>
      <w:r w:rsidR="004E3DD7">
        <w:rPr>
          <w:sz w:val="28"/>
        </w:rPr>
        <w:t>, de l’Aimé</w:t>
      </w:r>
      <w:r w:rsidRPr="00B94594">
        <w:rPr>
          <w:sz w:val="28"/>
        </w:rPr>
        <w:t>.</w:t>
      </w:r>
      <w:r w:rsidR="00E17E15" w:rsidRPr="00B94594">
        <w:rPr>
          <w:sz w:val="28"/>
        </w:rPr>
        <w:t xml:space="preserve"> </w:t>
      </w:r>
      <w:r w:rsidR="005D1936">
        <w:rPr>
          <w:sz w:val="28"/>
        </w:rPr>
        <w:t>Finalement</w:t>
      </w:r>
      <w:r w:rsidR="00E17E15" w:rsidRPr="00B94594">
        <w:rPr>
          <w:sz w:val="28"/>
        </w:rPr>
        <w:t xml:space="preserve">, il faut être aidé par l’Esprit Saint, il faut </w:t>
      </w:r>
      <w:r w:rsidR="00E17E15" w:rsidRPr="00B94594">
        <w:rPr>
          <w:sz w:val="28"/>
        </w:rPr>
        <w:lastRenderedPageBreak/>
        <w:t xml:space="preserve">être </w:t>
      </w:r>
      <w:r w:rsidR="00C944FD">
        <w:rPr>
          <w:sz w:val="28"/>
        </w:rPr>
        <w:t xml:space="preserve">replacé </w:t>
      </w:r>
      <w:r w:rsidR="00E17E15" w:rsidRPr="00B94594">
        <w:rPr>
          <w:sz w:val="28"/>
        </w:rPr>
        <w:t xml:space="preserve">dans la grâce de Dieu pour </w:t>
      </w:r>
      <w:r w:rsidR="003B1516">
        <w:rPr>
          <w:sz w:val="28"/>
        </w:rPr>
        <w:t xml:space="preserve">être capable de </w:t>
      </w:r>
      <w:r w:rsidR="00E17E15" w:rsidRPr="00B94594">
        <w:rPr>
          <w:sz w:val="28"/>
        </w:rPr>
        <w:t xml:space="preserve">recevoir </w:t>
      </w:r>
      <w:r w:rsidR="003B1516">
        <w:rPr>
          <w:sz w:val="28"/>
        </w:rPr>
        <w:t xml:space="preserve">en soi </w:t>
      </w:r>
      <w:r w:rsidR="00E17E15" w:rsidRPr="00B94594">
        <w:rPr>
          <w:sz w:val="28"/>
        </w:rPr>
        <w:t>l’Esprit Saint comme vie éternelle et bienheureuse.</w:t>
      </w:r>
    </w:p>
    <w:p w14:paraId="2E13FC39" w14:textId="77777777" w:rsidR="00210A21" w:rsidRPr="00B94594" w:rsidRDefault="003B1516">
      <w:pPr>
        <w:rPr>
          <w:sz w:val="28"/>
        </w:rPr>
      </w:pPr>
      <w:r>
        <w:rPr>
          <w:sz w:val="28"/>
        </w:rPr>
        <w:t xml:space="preserve">A travers tout l’Ancien Testament, </w:t>
      </w:r>
      <w:r w:rsidR="00967614" w:rsidRPr="00B94594">
        <w:rPr>
          <w:sz w:val="28"/>
        </w:rPr>
        <w:t>Dieu met en œuvre son plan pour se révéler progressivement et préparer la venue du Fils</w:t>
      </w:r>
      <w:r>
        <w:rPr>
          <w:sz w:val="28"/>
        </w:rPr>
        <w:t>, lui qui pourra</w:t>
      </w:r>
      <w:r w:rsidR="00967614" w:rsidRPr="00B94594">
        <w:rPr>
          <w:sz w:val="28"/>
        </w:rPr>
        <w:t xml:space="preserve"> </w:t>
      </w:r>
      <w:r>
        <w:rPr>
          <w:sz w:val="28"/>
        </w:rPr>
        <w:t xml:space="preserve">nous </w:t>
      </w:r>
      <w:r w:rsidR="00967614" w:rsidRPr="00B94594">
        <w:rPr>
          <w:sz w:val="28"/>
        </w:rPr>
        <w:t>donne</w:t>
      </w:r>
      <w:r>
        <w:rPr>
          <w:sz w:val="28"/>
        </w:rPr>
        <w:t>r</w:t>
      </w:r>
      <w:r w:rsidR="00967614" w:rsidRPr="00B94594">
        <w:rPr>
          <w:sz w:val="28"/>
        </w:rPr>
        <w:t xml:space="preserve"> </w:t>
      </w:r>
      <w:r>
        <w:rPr>
          <w:sz w:val="28"/>
        </w:rPr>
        <w:t>l’</w:t>
      </w:r>
      <w:r w:rsidR="00967614" w:rsidRPr="00B94594">
        <w:rPr>
          <w:sz w:val="28"/>
        </w:rPr>
        <w:t>Esprit.</w:t>
      </w:r>
      <w:r w:rsidR="001908E1" w:rsidRPr="00B94594">
        <w:rPr>
          <w:sz w:val="28"/>
        </w:rPr>
        <w:t xml:space="preserve"> Il se révèle </w:t>
      </w:r>
      <w:r w:rsidR="000D402A">
        <w:rPr>
          <w:sz w:val="28"/>
        </w:rPr>
        <w:t xml:space="preserve">à son peuple </w:t>
      </w:r>
      <w:r w:rsidR="001908E1" w:rsidRPr="00B94594">
        <w:rPr>
          <w:sz w:val="28"/>
        </w:rPr>
        <w:t xml:space="preserve">comme </w:t>
      </w:r>
      <w:r w:rsidR="000D402A">
        <w:rPr>
          <w:sz w:val="28"/>
        </w:rPr>
        <w:t xml:space="preserve">un </w:t>
      </w:r>
      <w:r w:rsidR="001908E1" w:rsidRPr="00B94594">
        <w:rPr>
          <w:sz w:val="28"/>
        </w:rPr>
        <w:t>Dieu qui promet, qui fait alliance, qui sauve, qui est fidèle et qui donne. Il donne la terre et la loi.</w:t>
      </w:r>
    </w:p>
    <w:p w14:paraId="4FBFDC64" w14:textId="77777777" w:rsidR="001908E1" w:rsidRPr="00B94594" w:rsidRDefault="000D402A">
      <w:pPr>
        <w:rPr>
          <w:sz w:val="28"/>
        </w:rPr>
      </w:pPr>
      <w:r>
        <w:rPr>
          <w:sz w:val="28"/>
        </w:rPr>
        <w:t xml:space="preserve">Sur cette terre, </w:t>
      </w:r>
      <w:r w:rsidR="001908E1" w:rsidRPr="00B94594">
        <w:rPr>
          <w:sz w:val="28"/>
        </w:rPr>
        <w:t>Israël va faire l’expérience répétée de ne pas parvenir à vivre cette loi, à tenir l’alliance, à aimer</w:t>
      </w:r>
      <w:r w:rsidR="00FA08B2" w:rsidRPr="00B94594">
        <w:rPr>
          <w:sz w:val="28"/>
        </w:rPr>
        <w:t xml:space="preserve"> comme Dieu</w:t>
      </w:r>
      <w:r w:rsidR="00044A3F" w:rsidRPr="00B94594">
        <w:rPr>
          <w:sz w:val="28"/>
        </w:rPr>
        <w:t xml:space="preserve"> aime et comme Dieu le demande</w:t>
      </w:r>
      <w:r w:rsidR="001908E1" w:rsidRPr="00B94594">
        <w:rPr>
          <w:sz w:val="28"/>
        </w:rPr>
        <w:t>.</w:t>
      </w:r>
    </w:p>
    <w:p w14:paraId="0E76BF53" w14:textId="77777777" w:rsidR="001908E1" w:rsidRDefault="00044A3F">
      <w:pPr>
        <w:rPr>
          <w:sz w:val="28"/>
        </w:rPr>
      </w:pPr>
      <w:r w:rsidRPr="00B94594">
        <w:rPr>
          <w:sz w:val="28"/>
        </w:rPr>
        <w:t>Déjà l’Esprit Saint agit</w:t>
      </w:r>
      <w:r w:rsidR="000D402A">
        <w:rPr>
          <w:sz w:val="28"/>
        </w:rPr>
        <w:t> : i</w:t>
      </w:r>
      <w:r w:rsidRPr="00B94594">
        <w:rPr>
          <w:sz w:val="28"/>
        </w:rPr>
        <w:t>l parle par les prophètes et fait se lever des juges, puis des rois et des prêtres. Mais l’Esprit Saint n’est pas en eux. Ils ont reçu l’onction et l’huile pénètre mais manifestement pas assez profondément. Il faut encore une œuvre de Dieu plus grande que tout le peuple attend.</w:t>
      </w:r>
    </w:p>
    <w:p w14:paraId="7C968234" w14:textId="77777777" w:rsidR="00290700" w:rsidRPr="00B94594" w:rsidRDefault="00290700" w:rsidP="00290700">
      <w:pPr>
        <w:rPr>
          <w:sz w:val="28"/>
        </w:rPr>
      </w:pPr>
      <w:r w:rsidRPr="00B94594">
        <w:rPr>
          <w:sz w:val="28"/>
        </w:rPr>
        <w:t xml:space="preserve">Jean a compris et a cherché à faire comprendre que les temps sont accomplis. Il </w:t>
      </w:r>
      <w:r w:rsidR="0002428D">
        <w:rPr>
          <w:sz w:val="28"/>
        </w:rPr>
        <w:t>doi</w:t>
      </w:r>
      <w:r w:rsidRPr="00B94594">
        <w:rPr>
          <w:sz w:val="28"/>
        </w:rPr>
        <w:t>t préparer le peuple, comme nous nous préparons nous-mêmes aujourd’hui</w:t>
      </w:r>
      <w:r w:rsidR="0002428D">
        <w:rPr>
          <w:sz w:val="28"/>
        </w:rPr>
        <w:t xml:space="preserve"> à l’effusion</w:t>
      </w:r>
      <w:r w:rsidRPr="00B94594">
        <w:rPr>
          <w:sz w:val="28"/>
        </w:rPr>
        <w:t xml:space="preserve">. Ils ressortent de la terre </w:t>
      </w:r>
      <w:r w:rsidR="0002428D">
        <w:rPr>
          <w:sz w:val="28"/>
        </w:rPr>
        <w:t xml:space="preserve">promise </w:t>
      </w:r>
      <w:r w:rsidRPr="00B94594">
        <w:rPr>
          <w:sz w:val="28"/>
        </w:rPr>
        <w:t xml:space="preserve">pour y entrer à nouveau </w:t>
      </w:r>
      <w:r w:rsidR="00504D7F">
        <w:rPr>
          <w:sz w:val="28"/>
        </w:rPr>
        <w:t>en étant baptisé</w:t>
      </w:r>
      <w:r w:rsidR="00311605">
        <w:rPr>
          <w:sz w:val="28"/>
        </w:rPr>
        <w:t>s</w:t>
      </w:r>
      <w:r w:rsidR="00504D7F">
        <w:rPr>
          <w:sz w:val="28"/>
        </w:rPr>
        <w:t xml:space="preserve"> et </w:t>
      </w:r>
      <w:r w:rsidRPr="00B94594">
        <w:rPr>
          <w:sz w:val="28"/>
        </w:rPr>
        <w:t>en re</w:t>
      </w:r>
      <w:r w:rsidR="007220EC">
        <w:rPr>
          <w:sz w:val="28"/>
        </w:rPr>
        <w:t>connaissant leur incapacité à vivre la loi de Dieu, en confessant la nécessité de l’action salvifique du Christ et de la grâce</w:t>
      </w:r>
      <w:r w:rsidRPr="00B94594">
        <w:rPr>
          <w:sz w:val="28"/>
        </w:rPr>
        <w:t>. Mais déjà, Jean annonce un autre baptême, un baptême dans l’Esprit Saint que seul le Christ pourra donner.</w:t>
      </w:r>
    </w:p>
    <w:p w14:paraId="350E07CB" w14:textId="77777777" w:rsidR="00290700" w:rsidRPr="00B94594" w:rsidRDefault="00290700" w:rsidP="00290700">
      <w:pPr>
        <w:rPr>
          <w:sz w:val="28"/>
        </w:rPr>
      </w:pPr>
      <w:r w:rsidRPr="00B94594">
        <w:rPr>
          <w:sz w:val="28"/>
        </w:rPr>
        <w:t xml:space="preserve">Pour cela, il faudra que Jésus reçoive un baptême dans notre mort, dans nos péchés. C’est l’alliance </w:t>
      </w:r>
      <w:r w:rsidR="00504D7F">
        <w:rPr>
          <w:sz w:val="28"/>
        </w:rPr>
        <w:t xml:space="preserve">où Dieu </w:t>
      </w:r>
      <w:r w:rsidRPr="00B94594">
        <w:rPr>
          <w:sz w:val="28"/>
        </w:rPr>
        <w:t>va jusqu’au bout. Pour que nous soyons plongés dans l’Esprit Saint qui est sa vie, Jésus accepte d’être plongé dans la mort qui est le salaire d</w:t>
      </w:r>
      <w:r w:rsidR="00504D7F">
        <w:rPr>
          <w:sz w:val="28"/>
        </w:rPr>
        <w:t>e notre</w:t>
      </w:r>
      <w:r w:rsidRPr="00B94594">
        <w:rPr>
          <w:sz w:val="28"/>
        </w:rPr>
        <w:t xml:space="preserve"> péché.</w:t>
      </w:r>
    </w:p>
    <w:p w14:paraId="764DB6CF" w14:textId="77777777" w:rsidR="00290700" w:rsidRDefault="00290700" w:rsidP="00290700">
      <w:pPr>
        <w:rPr>
          <w:sz w:val="28"/>
        </w:rPr>
      </w:pPr>
    </w:p>
    <w:p w14:paraId="1E6B08A8" w14:textId="77777777" w:rsidR="00290700" w:rsidRPr="00B94594" w:rsidRDefault="00290700" w:rsidP="00290700">
      <w:pPr>
        <w:rPr>
          <w:sz w:val="28"/>
        </w:rPr>
      </w:pPr>
    </w:p>
    <w:p w14:paraId="0B37C66A" w14:textId="77777777" w:rsidR="00290700" w:rsidRPr="00B94594" w:rsidRDefault="00311605" w:rsidP="00290700">
      <w:pPr>
        <w:rPr>
          <w:sz w:val="28"/>
        </w:rPr>
      </w:pPr>
      <w:r>
        <w:rPr>
          <w:sz w:val="28"/>
        </w:rPr>
        <w:t>Pour terminer, je donne le t</w:t>
      </w:r>
      <w:r w:rsidR="00290700" w:rsidRPr="00B94594">
        <w:rPr>
          <w:sz w:val="28"/>
        </w:rPr>
        <w:t>émoignage de ma première effusion de l’Esprit Saint : j</w:t>
      </w:r>
      <w:r>
        <w:rPr>
          <w:sz w:val="28"/>
        </w:rPr>
        <w:t>’ai réalisé que j</w:t>
      </w:r>
      <w:r w:rsidR="00290700" w:rsidRPr="00B94594">
        <w:rPr>
          <w:sz w:val="28"/>
        </w:rPr>
        <w:t>e re</w:t>
      </w:r>
      <w:r>
        <w:rPr>
          <w:sz w:val="28"/>
        </w:rPr>
        <w:t>cevai</w:t>
      </w:r>
      <w:r w:rsidR="00290700" w:rsidRPr="00B94594">
        <w:rPr>
          <w:sz w:val="28"/>
        </w:rPr>
        <w:t xml:space="preserve">s le même cadeau que le Fils ; </w:t>
      </w:r>
      <w:r>
        <w:rPr>
          <w:sz w:val="28"/>
        </w:rPr>
        <w:t xml:space="preserve">que </w:t>
      </w:r>
      <w:r w:rsidR="00290700" w:rsidRPr="00B94594">
        <w:rPr>
          <w:sz w:val="28"/>
        </w:rPr>
        <w:t>j</w:t>
      </w:r>
      <w:r>
        <w:rPr>
          <w:sz w:val="28"/>
        </w:rPr>
        <w:t xml:space="preserve">’étais </w:t>
      </w:r>
      <w:r w:rsidR="00290700" w:rsidRPr="00B94594">
        <w:rPr>
          <w:sz w:val="28"/>
        </w:rPr>
        <w:t>aimé de Dieu, gratuitement, de façon tout à fait imméritée. La seule raison de cet amour, c’est l’amour même de Dieu et l’amour même qu’est Dieu.</w:t>
      </w:r>
    </w:p>
    <w:p w14:paraId="75C37884" w14:textId="77777777" w:rsidR="00290700" w:rsidRPr="00B94594" w:rsidRDefault="00290700">
      <w:pPr>
        <w:rPr>
          <w:sz w:val="28"/>
        </w:rPr>
      </w:pPr>
      <w:r w:rsidRPr="00B94594">
        <w:rPr>
          <w:sz w:val="28"/>
        </w:rPr>
        <w:t>Il est important que chacun de nous sache relire son histoire sainte, connaisse ce qu’il a reçu de Dieu et comment</w:t>
      </w:r>
      <w:r w:rsidR="00311605">
        <w:rPr>
          <w:sz w:val="28"/>
        </w:rPr>
        <w:t xml:space="preserve">. </w:t>
      </w:r>
      <w:r w:rsidR="000D2323">
        <w:rPr>
          <w:sz w:val="28"/>
        </w:rPr>
        <w:t>I</w:t>
      </w:r>
      <w:r w:rsidR="00311605">
        <w:rPr>
          <w:sz w:val="28"/>
        </w:rPr>
        <w:t xml:space="preserve">l pourra </w:t>
      </w:r>
      <w:r w:rsidR="000D2323">
        <w:rPr>
          <w:sz w:val="28"/>
        </w:rPr>
        <w:t xml:space="preserve">même </w:t>
      </w:r>
      <w:r w:rsidRPr="00B94594">
        <w:rPr>
          <w:sz w:val="28"/>
        </w:rPr>
        <w:t xml:space="preserve">en témoigner </w:t>
      </w:r>
      <w:r w:rsidR="00311605">
        <w:rPr>
          <w:sz w:val="28"/>
        </w:rPr>
        <w:t xml:space="preserve">et </w:t>
      </w:r>
      <w:r w:rsidRPr="00B94594">
        <w:rPr>
          <w:sz w:val="28"/>
        </w:rPr>
        <w:t>édifier ses frères.</w:t>
      </w:r>
    </w:p>
    <w:sectPr w:rsidR="00290700" w:rsidRPr="00B94594" w:rsidSect="002907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35275" w14:textId="77777777" w:rsidR="00F30587" w:rsidRDefault="00F30587" w:rsidP="00085506">
      <w:pPr>
        <w:spacing w:after="0" w:line="240" w:lineRule="auto"/>
      </w:pPr>
      <w:r>
        <w:separator/>
      </w:r>
    </w:p>
  </w:endnote>
  <w:endnote w:type="continuationSeparator" w:id="0">
    <w:p w14:paraId="5A5832B5" w14:textId="77777777" w:rsidR="00F30587" w:rsidRDefault="00F30587" w:rsidP="0008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FFC5" w14:textId="77777777" w:rsidR="00085506" w:rsidRDefault="0008550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777F" w14:textId="77777777" w:rsidR="00085506" w:rsidRDefault="0008550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AF16" w14:textId="77777777" w:rsidR="00085506" w:rsidRDefault="0008550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8EF2" w14:textId="77777777" w:rsidR="00F30587" w:rsidRDefault="00F30587" w:rsidP="00085506">
      <w:pPr>
        <w:spacing w:after="0" w:line="240" w:lineRule="auto"/>
      </w:pPr>
      <w:r>
        <w:separator/>
      </w:r>
    </w:p>
  </w:footnote>
  <w:footnote w:type="continuationSeparator" w:id="0">
    <w:p w14:paraId="3035E5E5" w14:textId="77777777" w:rsidR="00F30587" w:rsidRDefault="00F30587" w:rsidP="000855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DC18" w14:textId="77777777" w:rsidR="00085506" w:rsidRDefault="0008550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580E" w14:textId="77777777" w:rsidR="00085506" w:rsidRPr="00B94594" w:rsidRDefault="00085506" w:rsidP="00085506">
    <w:pPr>
      <w:jc w:val="center"/>
      <w:rPr>
        <w:b/>
        <w:sz w:val="32"/>
      </w:rPr>
    </w:pPr>
    <w:r>
      <w:rPr>
        <w:noProof/>
        <w:lang w:eastAsia="fr-FR"/>
      </w:rPr>
      <mc:AlternateContent>
        <mc:Choice Requires="wps">
          <w:drawing>
            <wp:anchor distT="0" distB="0" distL="114300" distR="114300" simplePos="0" relativeHeight="251659264" behindDoc="0" locked="0" layoutInCell="1" allowOverlap="1" wp14:anchorId="110E904F" wp14:editId="1E1B90AB">
              <wp:simplePos x="0" y="0"/>
              <wp:positionH relativeFrom="column">
                <wp:posOffset>2108200</wp:posOffset>
              </wp:positionH>
              <wp:positionV relativeFrom="paragraph">
                <wp:posOffset>-332740</wp:posOffset>
              </wp:positionV>
              <wp:extent cx="4458335" cy="1031240"/>
              <wp:effectExtent l="0" t="0" r="0" b="10160"/>
              <wp:wrapNone/>
              <wp:docPr id="2" name="Zone de texte 2"/>
              <wp:cNvGraphicFramePr/>
              <a:graphic xmlns:a="http://schemas.openxmlformats.org/drawingml/2006/main">
                <a:graphicData uri="http://schemas.microsoft.com/office/word/2010/wordprocessingShape">
                  <wps:wsp>
                    <wps:cNvSpPr txBox="1"/>
                    <wps:spPr>
                      <a:xfrm>
                        <a:off x="0" y="0"/>
                        <a:ext cx="44583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4F12E" w14:textId="77777777" w:rsidR="00E567C0" w:rsidRDefault="00085506" w:rsidP="00085506">
                          <w:pPr>
                            <w:jc w:val="center"/>
                            <w:rPr>
                              <w:b/>
                              <w:sz w:val="32"/>
                            </w:rPr>
                          </w:pPr>
                          <w:r w:rsidRPr="00B94594">
                            <w:rPr>
                              <w:b/>
                              <w:sz w:val="32"/>
                            </w:rPr>
                            <w:t xml:space="preserve">Etape 1 – La promesse de l’Esprit Saint </w:t>
                          </w:r>
                          <w:r>
                            <w:rPr>
                              <w:b/>
                              <w:sz w:val="32"/>
                            </w:rPr>
                            <w:br/>
                          </w:r>
                          <w:r w:rsidRPr="00B94594">
                            <w:rPr>
                              <w:b/>
                              <w:sz w:val="32"/>
                            </w:rPr>
                            <w:t>dans l’histoire du salut</w:t>
                          </w:r>
                          <w:r w:rsidR="00E567C0">
                            <w:rPr>
                              <w:b/>
                              <w:sz w:val="32"/>
                            </w:rPr>
                            <w:t xml:space="preserve"> </w:t>
                          </w:r>
                        </w:p>
                        <w:p w14:paraId="1C8E0F13" w14:textId="0515329B" w:rsidR="00E567C0" w:rsidRDefault="00E567C0" w:rsidP="00085506">
                          <w:pPr>
                            <w:jc w:val="center"/>
                            <w:rPr>
                              <w:b/>
                              <w:sz w:val="32"/>
                            </w:rPr>
                          </w:pPr>
                          <w:r>
                            <w:rPr>
                              <w:b/>
                              <w:sz w:val="32"/>
                            </w:rPr>
                            <w:t>Dimanche 12 MAI 2019</w:t>
                          </w:r>
                        </w:p>
                        <w:p w14:paraId="0ED2827F" w14:textId="3FBAF4A8" w:rsidR="00E567C0" w:rsidRPr="00B94594" w:rsidRDefault="00E567C0" w:rsidP="00085506">
                          <w:pPr>
                            <w:jc w:val="center"/>
                            <w:rPr>
                              <w:b/>
                              <w:sz w:val="32"/>
                            </w:rPr>
                          </w:pPr>
                          <w:proofErr w:type="spellStart"/>
                          <w:r>
                            <w:rPr>
                              <w:b/>
                              <w:sz w:val="32"/>
                            </w:rPr>
                            <w:t>DiD</w:t>
                          </w:r>
                          <w:proofErr w:type="spellEnd"/>
                        </w:p>
                        <w:p w14:paraId="2B1B3F1C" w14:textId="77777777" w:rsidR="00085506" w:rsidRDefault="00085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E904F" id="_x0000_t202" coordsize="21600,21600" o:spt="202" path="m0,0l0,21600,21600,21600,21600,0xe">
              <v:stroke joinstyle="miter"/>
              <v:path gradientshapeok="t" o:connecttype="rect"/>
            </v:shapetype>
            <v:shape id="Zone_x0020_de_x0020_texte_x0020_2" o:spid="_x0000_s1026" type="#_x0000_t202" style="position:absolute;left:0;text-align:left;margin-left:166pt;margin-top:-26.15pt;width:351.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" filled="f" stroked="f">
              <v:textbox>
                <w:txbxContent>
                  <w:p w14:paraId="3734F12E" w14:textId="77777777" w:rsidR="00E567C0" w:rsidRDefault="00085506" w:rsidP="00085506">
                    <w:pPr>
                      <w:jc w:val="center"/>
                      <w:rPr>
                        <w:b/>
                        <w:sz w:val="32"/>
                      </w:rPr>
                    </w:pPr>
                    <w:r w:rsidRPr="00B94594">
                      <w:rPr>
                        <w:b/>
                        <w:sz w:val="32"/>
                      </w:rPr>
                      <w:t xml:space="preserve">Etape 1 – La promesse de l’Esprit Saint </w:t>
                    </w:r>
                    <w:r>
                      <w:rPr>
                        <w:b/>
                        <w:sz w:val="32"/>
                      </w:rPr>
                      <w:br/>
                    </w:r>
                    <w:r w:rsidRPr="00B94594">
                      <w:rPr>
                        <w:b/>
                        <w:sz w:val="32"/>
                      </w:rPr>
                      <w:t>dans l’histoire du salut</w:t>
                    </w:r>
                    <w:r w:rsidR="00E567C0">
                      <w:rPr>
                        <w:b/>
                        <w:sz w:val="32"/>
                      </w:rPr>
                      <w:t xml:space="preserve"> </w:t>
                    </w:r>
                  </w:p>
                  <w:p w14:paraId="1C8E0F13" w14:textId="0515329B" w:rsidR="00E567C0" w:rsidRDefault="00E567C0" w:rsidP="00085506">
                    <w:pPr>
                      <w:jc w:val="center"/>
                      <w:rPr>
                        <w:b/>
                        <w:sz w:val="32"/>
                      </w:rPr>
                    </w:pPr>
                    <w:r>
                      <w:rPr>
                        <w:b/>
                        <w:sz w:val="32"/>
                      </w:rPr>
                      <w:t>Dimanche 12 MAI 2019</w:t>
                    </w:r>
                  </w:p>
                  <w:p w14:paraId="0ED2827F" w14:textId="3FBAF4A8" w:rsidR="00E567C0" w:rsidRPr="00B94594" w:rsidRDefault="00E567C0" w:rsidP="00085506">
                    <w:pPr>
                      <w:jc w:val="center"/>
                      <w:rPr>
                        <w:b/>
                        <w:sz w:val="32"/>
                      </w:rPr>
                    </w:pPr>
                    <w:proofErr w:type="spellStart"/>
                    <w:r>
                      <w:rPr>
                        <w:b/>
                        <w:sz w:val="32"/>
                      </w:rPr>
                      <w:t>DiD</w:t>
                    </w:r>
                    <w:proofErr w:type="spellEnd"/>
                  </w:p>
                  <w:p w14:paraId="2B1B3F1C" w14:textId="77777777" w:rsidR="00085506" w:rsidRDefault="00085506"/>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AFF701E" wp14:editId="247CFD33">
              <wp:simplePos x="0" y="0"/>
              <wp:positionH relativeFrom="column">
                <wp:posOffset>51435</wp:posOffset>
              </wp:positionH>
              <wp:positionV relativeFrom="paragraph">
                <wp:posOffset>-218440</wp:posOffset>
              </wp:positionV>
              <wp:extent cx="1715135" cy="8001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7151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4AED2C" w14:textId="77777777" w:rsidR="00085506" w:rsidRDefault="00085506">
                          <w:r>
                            <w:rPr>
                              <w:noProof/>
                              <w:lang w:eastAsia="fr-FR"/>
                            </w:rPr>
                            <w:drawing>
                              <wp:inline distT="0" distB="0" distL="0" distR="0" wp14:anchorId="2CC19D53" wp14:editId="1ABD400A">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FF701E" id="Zone_x0020_de_x0020_texte_x0020_3" o:spid="_x0000_s1027" type="#_x0000_t202" style="position:absolute;left:0;text-align:left;margin-left:4.05pt;margin-top:-17.15pt;width:135.0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" filled="f" stroked="f">
              <v:textbox>
                <w:txbxContent>
                  <w:p w14:paraId="6A4AED2C" w14:textId="77777777" w:rsidR="00085506" w:rsidRDefault="00085506">
                    <w:r>
                      <w:rPr>
                        <w:noProof/>
                        <w:lang w:eastAsia="fr-FR"/>
                      </w:rPr>
                      <w:drawing>
                        <wp:inline distT="0" distB="0" distL="0" distR="0" wp14:anchorId="2CC19D53" wp14:editId="1ABD400A">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v:textbox>
            </v:shape>
          </w:pict>
        </mc:Fallback>
      </mc:AlternateContent>
    </w:r>
    <w:r w:rsidRPr="00085506">
      <w:rPr>
        <w:b/>
        <w:sz w:val="32"/>
      </w:rPr>
      <w:t xml:space="preserve"> </w:t>
    </w:r>
  </w:p>
  <w:p w14:paraId="3C6A0CCB" w14:textId="77777777" w:rsidR="00085506" w:rsidRDefault="00085506">
    <w:pPr>
      <w:pStyle w:val="En-tte"/>
    </w:pPr>
  </w:p>
  <w:p w14:paraId="4B799D64" w14:textId="77777777" w:rsidR="00085506" w:rsidRDefault="00085506">
    <w:pPr>
      <w:pStyle w:val="En-tte"/>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A73E" w14:textId="77777777" w:rsidR="00085506" w:rsidRDefault="0008550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8"/>
    <w:rsid w:val="0002428D"/>
    <w:rsid w:val="00044A3F"/>
    <w:rsid w:val="0007302A"/>
    <w:rsid w:val="000747FC"/>
    <w:rsid w:val="00085506"/>
    <w:rsid w:val="000D2323"/>
    <w:rsid w:val="000D402A"/>
    <w:rsid w:val="00140982"/>
    <w:rsid w:val="001908E1"/>
    <w:rsid w:val="00210A21"/>
    <w:rsid w:val="00290700"/>
    <w:rsid w:val="002F3231"/>
    <w:rsid w:val="00311605"/>
    <w:rsid w:val="003B1516"/>
    <w:rsid w:val="0042473B"/>
    <w:rsid w:val="00446985"/>
    <w:rsid w:val="00471A1A"/>
    <w:rsid w:val="004C1FD7"/>
    <w:rsid w:val="004E3DD7"/>
    <w:rsid w:val="00504D7F"/>
    <w:rsid w:val="00522961"/>
    <w:rsid w:val="005C1018"/>
    <w:rsid w:val="005D1936"/>
    <w:rsid w:val="006A6B54"/>
    <w:rsid w:val="006C636F"/>
    <w:rsid w:val="007220EC"/>
    <w:rsid w:val="00754A2C"/>
    <w:rsid w:val="007E5DE3"/>
    <w:rsid w:val="00805F6A"/>
    <w:rsid w:val="00825B28"/>
    <w:rsid w:val="00860EB6"/>
    <w:rsid w:val="008915B5"/>
    <w:rsid w:val="00907F2D"/>
    <w:rsid w:val="0091193D"/>
    <w:rsid w:val="00945CC7"/>
    <w:rsid w:val="00967614"/>
    <w:rsid w:val="009953F2"/>
    <w:rsid w:val="00A63579"/>
    <w:rsid w:val="00A80813"/>
    <w:rsid w:val="00A81C45"/>
    <w:rsid w:val="00AF5745"/>
    <w:rsid w:val="00B602B2"/>
    <w:rsid w:val="00B94594"/>
    <w:rsid w:val="00C32418"/>
    <w:rsid w:val="00C944FD"/>
    <w:rsid w:val="00D22A53"/>
    <w:rsid w:val="00D431E0"/>
    <w:rsid w:val="00E17E15"/>
    <w:rsid w:val="00E5575A"/>
    <w:rsid w:val="00E567C0"/>
    <w:rsid w:val="00EA2AA1"/>
    <w:rsid w:val="00F30587"/>
    <w:rsid w:val="00F46478"/>
    <w:rsid w:val="00FA0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6CAA"/>
  <w15:chartTrackingRefBased/>
  <w15:docId w15:val="{42723C42-29B7-4B60-98AF-D6BE8C0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745"/>
    <w:pPr>
      <w:ind w:left="720"/>
      <w:contextualSpacing/>
    </w:pPr>
  </w:style>
  <w:style w:type="paragraph" w:styleId="En-tte">
    <w:name w:val="header"/>
    <w:basedOn w:val="Normal"/>
    <w:link w:val="En-tteCar"/>
    <w:uiPriority w:val="99"/>
    <w:unhideWhenUsed/>
    <w:rsid w:val="00085506"/>
    <w:pPr>
      <w:tabs>
        <w:tab w:val="center" w:pos="4536"/>
        <w:tab w:val="right" w:pos="9072"/>
      </w:tabs>
      <w:spacing w:after="0" w:line="240" w:lineRule="auto"/>
    </w:pPr>
  </w:style>
  <w:style w:type="character" w:customStyle="1" w:styleId="En-tteCar">
    <w:name w:val="En-tête Car"/>
    <w:basedOn w:val="Policepardfaut"/>
    <w:link w:val="En-tte"/>
    <w:uiPriority w:val="99"/>
    <w:rsid w:val="00085506"/>
  </w:style>
  <w:style w:type="paragraph" w:styleId="Pieddepage">
    <w:name w:val="footer"/>
    <w:basedOn w:val="Normal"/>
    <w:link w:val="PieddepageCar"/>
    <w:uiPriority w:val="99"/>
    <w:unhideWhenUsed/>
    <w:rsid w:val="00085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3712</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Bettoli</dc:creator>
  <cp:keywords/>
  <dc:description/>
  <cp:lastModifiedBy>Utilisateur de Microsoft Office</cp:lastModifiedBy>
  <cp:revision>3</cp:revision>
  <dcterms:created xsi:type="dcterms:W3CDTF">2019-05-14T22:54:00Z</dcterms:created>
  <dcterms:modified xsi:type="dcterms:W3CDTF">2019-05-14T22:55:00Z</dcterms:modified>
</cp:coreProperties>
</file>