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08" w:rsidRPr="00793008" w:rsidRDefault="00D166BB" w:rsidP="00A4500C">
      <w:pPr>
        <w:pStyle w:val="NormalWeb"/>
        <w:jc w:val="center"/>
        <w:rPr>
          <w:b/>
        </w:rPr>
      </w:pPr>
      <w:r>
        <w:rPr>
          <w:b/>
        </w:rPr>
        <w:t>M</w:t>
      </w:r>
      <w:bookmarkStart w:id="0" w:name="_GoBack"/>
      <w:bookmarkEnd w:id="0"/>
      <w:r w:rsidR="009220B9">
        <w:rPr>
          <w:b/>
        </w:rPr>
        <w:t>essage au</w:t>
      </w:r>
      <w:r w:rsidR="00A4500C">
        <w:rPr>
          <w:b/>
        </w:rPr>
        <w:t>x paroissiens de Viroflay</w:t>
      </w:r>
      <w:r w:rsidR="009220B9">
        <w:rPr>
          <w:b/>
        </w:rPr>
        <w:br/>
        <w:t>à propos d’une n</w:t>
      </w:r>
      <w:r w:rsidR="00F03D3B">
        <w:rPr>
          <w:b/>
        </w:rPr>
        <w:t xml:space="preserve">ouvelle organisation </w:t>
      </w:r>
      <w:r w:rsidR="009220B9">
        <w:rPr>
          <w:b/>
        </w:rPr>
        <w:t>dès</w:t>
      </w:r>
      <w:r w:rsidR="00F03D3B">
        <w:rPr>
          <w:b/>
        </w:rPr>
        <w:t xml:space="preserve"> </w:t>
      </w:r>
      <w:r w:rsidR="00793008" w:rsidRPr="00793008">
        <w:rPr>
          <w:b/>
        </w:rPr>
        <w:t>la rentrée</w:t>
      </w:r>
    </w:p>
    <w:p w:rsidR="00793008" w:rsidRDefault="00793008" w:rsidP="009220B9">
      <w:pPr>
        <w:pStyle w:val="NormalWeb"/>
        <w:jc w:val="both"/>
      </w:pPr>
      <w:r>
        <w:t xml:space="preserve">Pour </w:t>
      </w:r>
      <w:r w:rsidR="00D26E59">
        <w:t>remplir</w:t>
      </w:r>
      <w:r>
        <w:t xml:space="preserve"> sa mission, </w:t>
      </w:r>
      <w:r w:rsidR="00715BB2">
        <w:t xml:space="preserve">un curé </w:t>
      </w:r>
      <w:r w:rsidR="00D26E59">
        <w:t xml:space="preserve">est obligatoirement secondé par un Conseil Paroissial pour les Affaires Economiques (CPAE), dont les membres rendent discrètement et efficacement </w:t>
      </w:r>
      <w:r w:rsidR="00D33866">
        <w:t>des</w:t>
      </w:r>
      <w:r w:rsidR="00D26E59">
        <w:t xml:space="preserve"> service</w:t>
      </w:r>
      <w:r w:rsidR="00D33866">
        <w:t>s</w:t>
      </w:r>
      <w:r w:rsidR="00D26E59">
        <w:t xml:space="preserve"> indispensable</w:t>
      </w:r>
      <w:r w:rsidR="00D33866">
        <w:t>s</w:t>
      </w:r>
      <w:r w:rsidR="00D26E59">
        <w:t xml:space="preserve"> pour la paroisse</w:t>
      </w:r>
      <w:r w:rsidR="00D33866">
        <w:t xml:space="preserve">. </w:t>
      </w:r>
      <w:r w:rsidR="001A61FB">
        <w:t>En plus d</w:t>
      </w:r>
      <w:r w:rsidR="00F670E5">
        <w:t>u CPAE</w:t>
      </w:r>
      <w:r w:rsidR="001A61FB">
        <w:t xml:space="preserve">, le curé </w:t>
      </w:r>
      <w:r w:rsidR="00FD753D">
        <w:t xml:space="preserve">peut </w:t>
      </w:r>
      <w:r w:rsidR="0016038E">
        <w:t xml:space="preserve">librement </w:t>
      </w:r>
      <w:r w:rsidR="00715BB2">
        <w:t xml:space="preserve">recourir à </w:t>
      </w:r>
      <w:r w:rsidR="008435D8">
        <w:t xml:space="preserve">deux </w:t>
      </w:r>
      <w:r w:rsidR="001A61FB">
        <w:t xml:space="preserve">autres </w:t>
      </w:r>
      <w:r>
        <w:t xml:space="preserve">instances : </w:t>
      </w:r>
      <w:r w:rsidR="00AD7048">
        <w:t xml:space="preserve">une </w:t>
      </w:r>
      <w:r>
        <w:t>Equipe d’Animation Paroissiale (EAP)</w:t>
      </w:r>
      <w:r w:rsidR="00D26E59">
        <w:t xml:space="preserve"> et</w:t>
      </w:r>
      <w:r w:rsidR="00AD7048">
        <w:t>/ou</w:t>
      </w:r>
      <w:r>
        <w:t xml:space="preserve"> </w:t>
      </w:r>
      <w:r w:rsidR="00AD7048">
        <w:t>un</w:t>
      </w:r>
      <w:r>
        <w:t xml:space="preserve"> Conseil Pastoral (CP)</w:t>
      </w:r>
      <w:r w:rsidR="00D26E59">
        <w:t>.</w:t>
      </w:r>
      <w:r>
        <w:t xml:space="preserve"> </w:t>
      </w:r>
    </w:p>
    <w:p w:rsidR="00793008" w:rsidRDefault="00793008" w:rsidP="009220B9">
      <w:pPr>
        <w:pStyle w:val="NormalWeb"/>
        <w:jc w:val="both"/>
      </w:pPr>
      <w:r>
        <w:t xml:space="preserve">L’EAP est une équipe restreinte où les prêtres </w:t>
      </w:r>
      <w:r w:rsidR="002453A1">
        <w:t xml:space="preserve">de la paroisse </w:t>
      </w:r>
      <w:r>
        <w:t>sont rejoints par des laïcs, discernés par le curé et agréés par l’autorité diocésaine.</w:t>
      </w:r>
      <w:r w:rsidR="009C1288">
        <w:t xml:space="preserve"> Ces laïcs reçoivent l’office d’assistants paroissiaux, avec lettre de mission signée par le curé. L’EAP veille à la communion interne de la paroisse et à la communion avec l’Eglise diocésaine et universelle. Elle porte le souci de la qualité du témoignage évangélique rendu par la communauté. Elle discerne les besoins pastoraux et cherche à y répondre, en étant à l’écoute de la paroisse et des orientations diocésaines.</w:t>
      </w:r>
    </w:p>
    <w:p w:rsidR="00174C97" w:rsidRDefault="00901AC5" w:rsidP="009220B9">
      <w:pPr>
        <w:pStyle w:val="NormalWeb"/>
        <w:jc w:val="both"/>
      </w:pPr>
      <w:r>
        <w:t xml:space="preserve">La taille et le dynamisme de notre paroisse font que l’activité du </w:t>
      </w:r>
      <w:r w:rsidR="00F03D3B">
        <w:t xml:space="preserve">CP </w:t>
      </w:r>
      <w:r>
        <w:t xml:space="preserve">ressemblait davantage à celle d’une EAP, </w:t>
      </w:r>
      <w:r w:rsidR="00D93950">
        <w:t xml:space="preserve">malgré </w:t>
      </w:r>
      <w:r>
        <w:t>un</w:t>
      </w:r>
      <w:r w:rsidR="00B068E3">
        <w:t>e</w:t>
      </w:r>
      <w:r>
        <w:t xml:space="preserve"> </w:t>
      </w:r>
      <w:r w:rsidR="00B068E3">
        <w:t>structure</w:t>
      </w:r>
      <w:r>
        <w:t xml:space="preserve"> qui n’était pas idéal</w:t>
      </w:r>
      <w:r w:rsidR="00B068E3">
        <w:t>e</w:t>
      </w:r>
      <w:r>
        <w:t xml:space="preserve"> pour cette charge. Devant ce constat, j’ai décidé d’opter pour un fonctionnement avec une EAP et je suis heureux d’y appeler</w:t>
      </w:r>
      <w:r w:rsidR="009220B9">
        <w:t> :</w:t>
      </w:r>
      <w:r w:rsidR="00B068E3">
        <w:tab/>
      </w:r>
      <w:r>
        <w:t xml:space="preserve"> </w:t>
      </w:r>
      <w:r w:rsidR="009220B9">
        <w:br/>
      </w:r>
      <w:r w:rsidR="009220B9">
        <w:tab/>
      </w:r>
      <w:r>
        <w:t xml:space="preserve">Aude </w:t>
      </w:r>
      <w:proofErr w:type="spellStart"/>
      <w:r>
        <w:t>Beligné</w:t>
      </w:r>
      <w:proofErr w:type="spellEnd"/>
      <w:r>
        <w:t>,</w:t>
      </w:r>
      <w:r w:rsidR="009220B9">
        <w:tab/>
      </w:r>
      <w:r>
        <w:t xml:space="preserve"> </w:t>
      </w:r>
      <w:r w:rsidR="009220B9">
        <w:br/>
      </w:r>
      <w:r w:rsidR="009220B9">
        <w:tab/>
      </w:r>
      <w:r>
        <w:t>Christine Guillon-Verne,</w:t>
      </w:r>
      <w:r w:rsidR="009220B9">
        <w:tab/>
      </w:r>
      <w:r>
        <w:t xml:space="preserve"> </w:t>
      </w:r>
      <w:r w:rsidR="009220B9">
        <w:br/>
      </w:r>
      <w:r w:rsidR="009220B9">
        <w:tab/>
      </w:r>
      <w:r>
        <w:t>Jocelyne Le Pivain,</w:t>
      </w:r>
      <w:r w:rsidR="009220B9">
        <w:tab/>
      </w:r>
      <w:r>
        <w:t xml:space="preserve"> </w:t>
      </w:r>
      <w:r w:rsidR="009220B9">
        <w:br/>
      </w:r>
      <w:r w:rsidR="009220B9">
        <w:tab/>
      </w:r>
      <w:r>
        <w:t>Marie-Agnès Gruber</w:t>
      </w:r>
      <w:r w:rsidR="009220B9">
        <w:tab/>
      </w:r>
      <w:r>
        <w:t xml:space="preserve"> </w:t>
      </w:r>
      <w:r w:rsidR="009220B9">
        <w:br/>
        <w:t xml:space="preserve">        et</w:t>
      </w:r>
      <w:r w:rsidR="009220B9">
        <w:tab/>
      </w:r>
      <w:r>
        <w:t>Sabine de Beauchesne.</w:t>
      </w:r>
    </w:p>
    <w:p w:rsidR="00793008" w:rsidRDefault="00EE4337" w:rsidP="009220B9">
      <w:pPr>
        <w:pStyle w:val="NormalWeb"/>
        <w:jc w:val="both"/>
      </w:pPr>
      <w:r>
        <w:t xml:space="preserve">Leur mission commencera officiellement </w:t>
      </w:r>
      <w:r w:rsidR="009220B9">
        <w:t>le 1</w:t>
      </w:r>
      <w:r w:rsidR="009220B9" w:rsidRPr="009220B9">
        <w:rPr>
          <w:vertAlign w:val="superscript"/>
        </w:rPr>
        <w:t>er</w:t>
      </w:r>
      <w:r w:rsidR="009220B9">
        <w:t xml:space="preserve"> septembre</w:t>
      </w:r>
      <w:r w:rsidR="004C7FDF">
        <w:t xml:space="preserve"> 2018</w:t>
      </w:r>
      <w:r w:rsidR="009220B9">
        <w:t>, pour une durée de trois ans</w:t>
      </w:r>
      <w:r w:rsidR="009363B6">
        <w:t xml:space="preserve">, avec un envoi en mission lors de la messe de rentrée le </w:t>
      </w:r>
      <w:r w:rsidR="0044338E">
        <w:t xml:space="preserve">dimanche </w:t>
      </w:r>
      <w:r w:rsidR="009363B6">
        <w:t xml:space="preserve">16 </w:t>
      </w:r>
      <w:r w:rsidR="0003402C">
        <w:t xml:space="preserve">septembre </w:t>
      </w:r>
      <w:r w:rsidR="009363B6">
        <w:t>à Bon Repos</w:t>
      </w:r>
      <w:r>
        <w:t>.</w:t>
      </w:r>
    </w:p>
    <w:p w:rsidR="00DC6C22" w:rsidRDefault="005133A5" w:rsidP="009220B9">
      <w:pPr>
        <w:pStyle w:val="NormalWeb"/>
        <w:jc w:val="both"/>
      </w:pPr>
      <w:r>
        <w:t xml:space="preserve">Notre fonctionnement pourra </w:t>
      </w:r>
      <w:r w:rsidR="00BA0F64">
        <w:t xml:space="preserve">bien sûr </w:t>
      </w:r>
      <w:r>
        <w:t xml:space="preserve">évoluer mais nous prévoyons </w:t>
      </w:r>
      <w:r w:rsidR="00DC6C22">
        <w:t>une rencontre hebdomadaire</w:t>
      </w:r>
      <w:r w:rsidR="008E40D6">
        <w:t xml:space="preserve"> </w:t>
      </w:r>
      <w:r w:rsidR="00CA27E8">
        <w:t xml:space="preserve">en journée </w:t>
      </w:r>
      <w:r w:rsidR="008E40D6">
        <w:t>d’environ une heure et quart</w:t>
      </w:r>
      <w:r w:rsidR="00B02657">
        <w:t xml:space="preserve"> au lieu de la soirée mensuelle d</w:t>
      </w:r>
      <w:r w:rsidR="00BA0F64">
        <w:t xml:space="preserve">e deux heures </w:t>
      </w:r>
      <w:r w:rsidR="00ED0629">
        <w:t xml:space="preserve">qu’il y avait avec </w:t>
      </w:r>
      <w:r w:rsidR="00CA27E8">
        <w:t>le</w:t>
      </w:r>
      <w:r w:rsidR="00B02657">
        <w:t xml:space="preserve"> CP</w:t>
      </w:r>
      <w:r w:rsidR="00DC6C22">
        <w:t>.</w:t>
      </w:r>
    </w:p>
    <w:p w:rsidR="0073766A" w:rsidRDefault="0073766A" w:rsidP="009220B9">
      <w:pPr>
        <w:pStyle w:val="NormalWeb"/>
        <w:jc w:val="both"/>
      </w:pPr>
      <w:r>
        <w:t xml:space="preserve">Pour répondre à l’étonnement de certains, je précise que j’ai cherché à avoir aussi au moins un homme mais la question de la disponibilité </w:t>
      </w:r>
      <w:r w:rsidR="00DD7794">
        <w:t>a</w:t>
      </w:r>
      <w:r>
        <w:t xml:space="preserve"> rendu cela </w:t>
      </w:r>
      <w:r>
        <w:lastRenderedPageBreak/>
        <w:t xml:space="preserve">plus difficile. Nous serons quand même deux prêtres dans l’équipe et Florent Villedey pourra nous rejoindre </w:t>
      </w:r>
      <w:r w:rsidR="00A80BD2">
        <w:t>de temps en temps</w:t>
      </w:r>
      <w:r>
        <w:t xml:space="preserve"> pour élargir nos réflexions.</w:t>
      </w:r>
      <w:r w:rsidR="00132F5B">
        <w:t xml:space="preserve"> Ainsi, la richesse de la complémentarité homme/femme ne nous manquera pas </w:t>
      </w:r>
      <w:r w:rsidR="00DB6894">
        <w:t>tant que cela</w:t>
      </w:r>
      <w:r w:rsidR="00132F5B">
        <w:t>.</w:t>
      </w:r>
    </w:p>
    <w:p w:rsidR="00EE4337" w:rsidRDefault="00445233" w:rsidP="009220B9">
      <w:pPr>
        <w:pStyle w:val="NormalWeb"/>
        <w:jc w:val="both"/>
      </w:pPr>
      <w:r>
        <w:t xml:space="preserve">Je profite de ces lignes d’éclaircissement sur ce changement </w:t>
      </w:r>
      <w:r w:rsidR="00EE4337">
        <w:t xml:space="preserve">d’organisation </w:t>
      </w:r>
      <w:r>
        <w:t xml:space="preserve">pour </w:t>
      </w:r>
      <w:r w:rsidR="002D3FE8">
        <w:t>exprimer ma gratitude envers les</w:t>
      </w:r>
      <w:r>
        <w:t xml:space="preserve"> membres du </w:t>
      </w:r>
      <w:r w:rsidR="00F03D3B">
        <w:t>CP</w:t>
      </w:r>
      <w:r>
        <w:t xml:space="preserve"> qui m’ont aidé pour </w:t>
      </w:r>
      <w:r w:rsidR="00E463D1">
        <w:t xml:space="preserve">une </w:t>
      </w:r>
      <w:r>
        <w:t>première année</w:t>
      </w:r>
      <w:r w:rsidR="00E463D1">
        <w:t>,</w:t>
      </w:r>
      <w:r>
        <w:t xml:space="preserve"> qui n’est jamais facile. </w:t>
      </w:r>
      <w:r w:rsidR="003E0FEC">
        <w:t>J</w:t>
      </w:r>
      <w:r w:rsidR="002C4826">
        <w:t xml:space="preserve">e remercie </w:t>
      </w:r>
      <w:r>
        <w:t xml:space="preserve">donc </w:t>
      </w:r>
      <w:r w:rsidR="00390B58">
        <w:t xml:space="preserve">Anne Jacques, </w:t>
      </w:r>
      <w:r w:rsidR="00A01248">
        <w:t xml:space="preserve">Caroline Blaise, </w:t>
      </w:r>
      <w:r>
        <w:t xml:space="preserve">Christiane </w:t>
      </w:r>
      <w:proofErr w:type="spellStart"/>
      <w:r>
        <w:t>Donger</w:t>
      </w:r>
      <w:proofErr w:type="spellEnd"/>
      <w:r>
        <w:t xml:space="preserve">, Isabelle Cazali, François-Xavier </w:t>
      </w:r>
      <w:proofErr w:type="spellStart"/>
      <w:r>
        <w:t>Madelaine</w:t>
      </w:r>
      <w:proofErr w:type="spellEnd"/>
      <w:r>
        <w:t xml:space="preserve">, </w:t>
      </w:r>
      <w:r w:rsidR="00CB0581">
        <w:t xml:space="preserve">Jocelyne Le Pivain, </w:t>
      </w:r>
      <w:r>
        <w:t xml:space="preserve">Rémi Bouttin </w:t>
      </w:r>
      <w:r w:rsidR="00A01248">
        <w:t>et Vincent Mireau</w:t>
      </w:r>
      <w:r w:rsidR="00DB6EFD">
        <w:t>, ainsi que</w:t>
      </w:r>
      <w:r>
        <w:t xml:space="preserve"> </w:t>
      </w:r>
      <w:r w:rsidR="00C21C1C">
        <w:t xml:space="preserve">Benjamin Ducos, </w:t>
      </w:r>
      <w:r>
        <w:t>Cécile Hénou</w:t>
      </w:r>
      <w:r w:rsidR="00C21C1C">
        <w:t xml:space="preserve"> et Florent Villedey</w:t>
      </w:r>
      <w:r>
        <w:t xml:space="preserve"> pour une partie de l’année.</w:t>
      </w:r>
      <w:r w:rsidR="0033575A">
        <w:t xml:space="preserve"> Certains </w:t>
      </w:r>
      <w:r w:rsidR="009661E2">
        <w:t>avaien</w:t>
      </w:r>
      <w:r w:rsidR="0033575A">
        <w:t xml:space="preserve">t accepté une prolongation de leur mandat </w:t>
      </w:r>
      <w:r w:rsidR="00CD5708">
        <w:t xml:space="preserve">jusqu’à ce mois de juin </w:t>
      </w:r>
      <w:r w:rsidR="0033575A">
        <w:t>tandis que les autres a</w:t>
      </w:r>
      <w:r w:rsidR="00241C0D">
        <w:t>ur</w:t>
      </w:r>
      <w:r w:rsidR="0033575A">
        <w:t>aient termin</w:t>
      </w:r>
      <w:r w:rsidR="00241C0D">
        <w:t>é</w:t>
      </w:r>
      <w:r w:rsidR="0033575A">
        <w:t xml:space="preserve"> le leur dans quelques mois.</w:t>
      </w:r>
    </w:p>
    <w:p w:rsidR="0033575A" w:rsidRDefault="009363B6" w:rsidP="009220B9">
      <w:pPr>
        <w:pStyle w:val="NormalWeb"/>
        <w:jc w:val="both"/>
      </w:pPr>
      <w:r>
        <w:t xml:space="preserve">La future EAP a déjà commencé à se réunir et je constate avec satisfaction qu’elle est aussi apte à faire remonter </w:t>
      </w:r>
      <w:r w:rsidR="00DE75EB">
        <w:t>l</w:t>
      </w:r>
      <w:r>
        <w:t>es échos des paroissiens que ne l’était le CP</w:t>
      </w:r>
      <w:r w:rsidR="00DE75EB">
        <w:t xml:space="preserve">, favorisée </w:t>
      </w:r>
      <w:r w:rsidR="006A4B50">
        <w:t xml:space="preserve">même </w:t>
      </w:r>
      <w:r w:rsidR="00DE75EB">
        <w:t>en cela par</w:t>
      </w:r>
      <w:r>
        <w:t xml:space="preserve"> la fréquence de nos rencontres.</w:t>
      </w:r>
    </w:p>
    <w:p w:rsidR="00D0667C" w:rsidRDefault="00D0667C" w:rsidP="009220B9">
      <w:pPr>
        <w:pStyle w:val="NormalWeb"/>
        <w:jc w:val="both"/>
      </w:pPr>
      <w:r>
        <w:t xml:space="preserve">Sur cette nouvelle organisation, il reste encore au moins un point à éclaircir qui est celui de la relance ou non d’un CP. Si c’était le cas, ses statuts seraient bien sûr adaptés à sa véritable mission de conseil. </w:t>
      </w:r>
      <w:r w:rsidR="006C495F">
        <w:t>Cependant, d</w:t>
      </w:r>
      <w:r>
        <w:t xml:space="preserve">ans le diocèse, des confrères et moi-même avons fait le constat que, pour diverses raisons, le CP trouvait plus difficilement sa place quand une EAP fonctionnait. C’est la </w:t>
      </w:r>
      <w:r w:rsidR="00DA6006">
        <w:t xml:space="preserve">raison pour laquelle, je souhaiterais </w:t>
      </w:r>
      <w:r w:rsidR="009F56BC">
        <w:t>imagine</w:t>
      </w:r>
      <w:r w:rsidR="00DA6006">
        <w:t xml:space="preserve">r </w:t>
      </w:r>
      <w:r w:rsidR="009F56BC">
        <w:t>et mettre en œuvre</w:t>
      </w:r>
      <w:r w:rsidR="00DA6006">
        <w:t xml:space="preserve"> une autre manière d</w:t>
      </w:r>
      <w:r w:rsidR="009F56BC">
        <w:t xml:space="preserve">e nous </w:t>
      </w:r>
      <w:r w:rsidR="00D5413F">
        <w:t xml:space="preserve">tenir </w:t>
      </w:r>
      <w:r w:rsidR="009F56BC">
        <w:t>ensemble</w:t>
      </w:r>
      <w:r w:rsidR="00DA6006">
        <w:t xml:space="preserve"> à l’écoute de l’Esprit Saint</w:t>
      </w:r>
      <w:r w:rsidR="009F56BC">
        <w:t> : une assemblée paroissiale annuelle (un mini-synode</w:t>
      </w:r>
      <w:r w:rsidR="00C05100">
        <w:t xml:space="preserve"> paroissial</w:t>
      </w:r>
      <w:r w:rsidR="009F56BC">
        <w:t xml:space="preserve">), des séances </w:t>
      </w:r>
      <w:r w:rsidR="00BA2863">
        <w:t xml:space="preserve">de </w:t>
      </w:r>
      <w:r w:rsidR="009F56BC">
        <w:t>travail avec les responsables de service</w:t>
      </w:r>
      <w:r w:rsidR="00BA2863">
        <w:t>s</w:t>
      </w:r>
      <w:r w:rsidR="00174C97">
        <w:t xml:space="preserve">… Si nous ne parvenions pas à trouver une formule satisfaisante, il ne serait </w:t>
      </w:r>
      <w:r w:rsidR="007A2AE6">
        <w:t xml:space="preserve">alors </w:t>
      </w:r>
      <w:r w:rsidR="00174C97">
        <w:t>pas compliqué de reformer un nouveau CP.</w:t>
      </w:r>
    </w:p>
    <w:p w:rsidR="00174C97" w:rsidRDefault="00174C97" w:rsidP="009220B9">
      <w:pPr>
        <w:pStyle w:val="NormalWeb"/>
        <w:jc w:val="both"/>
      </w:pPr>
      <w:r>
        <w:t>Confiant tout cela à votre prière, je vous assure de la mienne et de mon profond dévouement dans le Christ.</w:t>
      </w:r>
    </w:p>
    <w:p w:rsidR="00A4500C" w:rsidRDefault="00A4500C" w:rsidP="00174C97">
      <w:pPr>
        <w:pStyle w:val="NormalWeb"/>
        <w:jc w:val="right"/>
      </w:pPr>
      <w:r>
        <w:t>Viroflay, vendredi 8 juin 2018,</w:t>
      </w:r>
      <w:r>
        <w:br/>
        <w:t xml:space="preserve">en la fête du Sacré-Cœur, </w:t>
      </w:r>
    </w:p>
    <w:p w:rsidR="00793008" w:rsidRDefault="00174C97" w:rsidP="008D3101">
      <w:pPr>
        <w:pStyle w:val="NormalWeb"/>
        <w:jc w:val="right"/>
      </w:pPr>
      <w:r w:rsidRPr="008D3101">
        <w:t>Abbé Bruno Bettoli +</w:t>
      </w:r>
      <w:r w:rsidRPr="008D3101">
        <w:br/>
        <w:t>votre curé</w:t>
      </w:r>
    </w:p>
    <w:sectPr w:rsidR="00793008" w:rsidSect="0061199E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43E7"/>
    <w:multiLevelType w:val="multilevel"/>
    <w:tmpl w:val="510A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03778"/>
    <w:multiLevelType w:val="multilevel"/>
    <w:tmpl w:val="7E32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96"/>
    <w:rsid w:val="000047FC"/>
    <w:rsid w:val="000128D4"/>
    <w:rsid w:val="00014156"/>
    <w:rsid w:val="0002077D"/>
    <w:rsid w:val="0002234D"/>
    <w:rsid w:val="00022AE4"/>
    <w:rsid w:val="000235DB"/>
    <w:rsid w:val="00023D8D"/>
    <w:rsid w:val="00025052"/>
    <w:rsid w:val="00027FC0"/>
    <w:rsid w:val="0003402C"/>
    <w:rsid w:val="000352C6"/>
    <w:rsid w:val="00035F6E"/>
    <w:rsid w:val="000371D6"/>
    <w:rsid w:val="00037FF8"/>
    <w:rsid w:val="000403AF"/>
    <w:rsid w:val="000420F8"/>
    <w:rsid w:val="000424B7"/>
    <w:rsid w:val="00044DE2"/>
    <w:rsid w:val="000471E1"/>
    <w:rsid w:val="00050924"/>
    <w:rsid w:val="00050D51"/>
    <w:rsid w:val="00053EAF"/>
    <w:rsid w:val="000541AB"/>
    <w:rsid w:val="00055D95"/>
    <w:rsid w:val="0006182A"/>
    <w:rsid w:val="0006324C"/>
    <w:rsid w:val="0006428F"/>
    <w:rsid w:val="00073DB2"/>
    <w:rsid w:val="00076FD1"/>
    <w:rsid w:val="000805E8"/>
    <w:rsid w:val="00081B86"/>
    <w:rsid w:val="0008564E"/>
    <w:rsid w:val="00092715"/>
    <w:rsid w:val="000A1C0F"/>
    <w:rsid w:val="000A1DA5"/>
    <w:rsid w:val="000A1EE0"/>
    <w:rsid w:val="000A22E3"/>
    <w:rsid w:val="000A2D10"/>
    <w:rsid w:val="000A3A8F"/>
    <w:rsid w:val="000A4969"/>
    <w:rsid w:val="000B2E5C"/>
    <w:rsid w:val="000B7D8F"/>
    <w:rsid w:val="000C1399"/>
    <w:rsid w:val="000C3775"/>
    <w:rsid w:val="000D0DE4"/>
    <w:rsid w:val="000D27A1"/>
    <w:rsid w:val="000D3207"/>
    <w:rsid w:val="000D3B61"/>
    <w:rsid w:val="000D780B"/>
    <w:rsid w:val="000E2C0B"/>
    <w:rsid w:val="000E3318"/>
    <w:rsid w:val="000E339D"/>
    <w:rsid w:val="000F4A78"/>
    <w:rsid w:val="000F52D6"/>
    <w:rsid w:val="000F5BB4"/>
    <w:rsid w:val="000F6251"/>
    <w:rsid w:val="000F6D74"/>
    <w:rsid w:val="00100092"/>
    <w:rsid w:val="00100CBC"/>
    <w:rsid w:val="001013F3"/>
    <w:rsid w:val="00101D53"/>
    <w:rsid w:val="00103CF3"/>
    <w:rsid w:val="00104FD5"/>
    <w:rsid w:val="001117CA"/>
    <w:rsid w:val="001137E0"/>
    <w:rsid w:val="00123447"/>
    <w:rsid w:val="00124789"/>
    <w:rsid w:val="0012521A"/>
    <w:rsid w:val="001253CD"/>
    <w:rsid w:val="001305F2"/>
    <w:rsid w:val="00131BE9"/>
    <w:rsid w:val="00132F5B"/>
    <w:rsid w:val="00133CCC"/>
    <w:rsid w:val="001350C6"/>
    <w:rsid w:val="00136B85"/>
    <w:rsid w:val="00141315"/>
    <w:rsid w:val="0014284B"/>
    <w:rsid w:val="00143EEE"/>
    <w:rsid w:val="00154596"/>
    <w:rsid w:val="0016038E"/>
    <w:rsid w:val="00161736"/>
    <w:rsid w:val="00171669"/>
    <w:rsid w:val="0017441C"/>
    <w:rsid w:val="00174C97"/>
    <w:rsid w:val="00180353"/>
    <w:rsid w:val="00182188"/>
    <w:rsid w:val="00187AB3"/>
    <w:rsid w:val="00190F78"/>
    <w:rsid w:val="00197E8F"/>
    <w:rsid w:val="001A58D2"/>
    <w:rsid w:val="001A5B7F"/>
    <w:rsid w:val="001A61FB"/>
    <w:rsid w:val="001B0D99"/>
    <w:rsid w:val="001B6F1B"/>
    <w:rsid w:val="001C04EC"/>
    <w:rsid w:val="001C074E"/>
    <w:rsid w:val="001C22AC"/>
    <w:rsid w:val="001C2D3A"/>
    <w:rsid w:val="001C4A16"/>
    <w:rsid w:val="001D18C5"/>
    <w:rsid w:val="001D2058"/>
    <w:rsid w:val="001D28F6"/>
    <w:rsid w:val="001D2ACA"/>
    <w:rsid w:val="001E008A"/>
    <w:rsid w:val="001E1D18"/>
    <w:rsid w:val="001E3C04"/>
    <w:rsid w:val="001E7543"/>
    <w:rsid w:val="001F0576"/>
    <w:rsid w:val="001F2DA7"/>
    <w:rsid w:val="001F3635"/>
    <w:rsid w:val="001F4329"/>
    <w:rsid w:val="001F5C15"/>
    <w:rsid w:val="001F69EC"/>
    <w:rsid w:val="001F7D64"/>
    <w:rsid w:val="002033EF"/>
    <w:rsid w:val="002077D2"/>
    <w:rsid w:val="00210835"/>
    <w:rsid w:val="00211BC9"/>
    <w:rsid w:val="00212EE4"/>
    <w:rsid w:val="002145E1"/>
    <w:rsid w:val="002157B4"/>
    <w:rsid w:val="00221AA0"/>
    <w:rsid w:val="0022413D"/>
    <w:rsid w:val="00226554"/>
    <w:rsid w:val="00230E66"/>
    <w:rsid w:val="00233F58"/>
    <w:rsid w:val="00236EDD"/>
    <w:rsid w:val="00241C0D"/>
    <w:rsid w:val="00242A34"/>
    <w:rsid w:val="00242FD8"/>
    <w:rsid w:val="002453A1"/>
    <w:rsid w:val="00247F23"/>
    <w:rsid w:val="00250ECA"/>
    <w:rsid w:val="0025338B"/>
    <w:rsid w:val="00255E2A"/>
    <w:rsid w:val="002560DE"/>
    <w:rsid w:val="002565DF"/>
    <w:rsid w:val="002574A4"/>
    <w:rsid w:val="00262464"/>
    <w:rsid w:val="002674F2"/>
    <w:rsid w:val="00272A43"/>
    <w:rsid w:val="00272FDC"/>
    <w:rsid w:val="00273BFB"/>
    <w:rsid w:val="00274139"/>
    <w:rsid w:val="002761FC"/>
    <w:rsid w:val="00276A6E"/>
    <w:rsid w:val="00283F5F"/>
    <w:rsid w:val="00285110"/>
    <w:rsid w:val="00285A58"/>
    <w:rsid w:val="0028680F"/>
    <w:rsid w:val="002873A1"/>
    <w:rsid w:val="0029423D"/>
    <w:rsid w:val="00296155"/>
    <w:rsid w:val="002A5856"/>
    <w:rsid w:val="002B2BE2"/>
    <w:rsid w:val="002B6155"/>
    <w:rsid w:val="002C4826"/>
    <w:rsid w:val="002D36DA"/>
    <w:rsid w:val="002D3FE8"/>
    <w:rsid w:val="002D4DC6"/>
    <w:rsid w:val="002E0A66"/>
    <w:rsid w:val="002F1B7E"/>
    <w:rsid w:val="002F58D8"/>
    <w:rsid w:val="002F71FB"/>
    <w:rsid w:val="00304459"/>
    <w:rsid w:val="0030780F"/>
    <w:rsid w:val="00313938"/>
    <w:rsid w:val="00321511"/>
    <w:rsid w:val="00322082"/>
    <w:rsid w:val="003239C0"/>
    <w:rsid w:val="00324D79"/>
    <w:rsid w:val="00325280"/>
    <w:rsid w:val="003266EB"/>
    <w:rsid w:val="003271A3"/>
    <w:rsid w:val="00330752"/>
    <w:rsid w:val="0033575A"/>
    <w:rsid w:val="00336E1B"/>
    <w:rsid w:val="00336F6B"/>
    <w:rsid w:val="00337589"/>
    <w:rsid w:val="0034158D"/>
    <w:rsid w:val="0034234D"/>
    <w:rsid w:val="0034432C"/>
    <w:rsid w:val="0034728D"/>
    <w:rsid w:val="00352B7F"/>
    <w:rsid w:val="003565EC"/>
    <w:rsid w:val="003602CD"/>
    <w:rsid w:val="00361353"/>
    <w:rsid w:val="00362C81"/>
    <w:rsid w:val="00364A6A"/>
    <w:rsid w:val="003651DA"/>
    <w:rsid w:val="00366E5E"/>
    <w:rsid w:val="00370B12"/>
    <w:rsid w:val="0037153C"/>
    <w:rsid w:val="003749BA"/>
    <w:rsid w:val="00376453"/>
    <w:rsid w:val="0037647E"/>
    <w:rsid w:val="00376D38"/>
    <w:rsid w:val="0037791C"/>
    <w:rsid w:val="00380529"/>
    <w:rsid w:val="0038091B"/>
    <w:rsid w:val="003830CC"/>
    <w:rsid w:val="00384537"/>
    <w:rsid w:val="00384BA5"/>
    <w:rsid w:val="0038583B"/>
    <w:rsid w:val="00386D46"/>
    <w:rsid w:val="00386EC7"/>
    <w:rsid w:val="00387B74"/>
    <w:rsid w:val="00390B58"/>
    <w:rsid w:val="003A0B32"/>
    <w:rsid w:val="003A5F24"/>
    <w:rsid w:val="003A6BF3"/>
    <w:rsid w:val="003A75E7"/>
    <w:rsid w:val="003B0E71"/>
    <w:rsid w:val="003B454C"/>
    <w:rsid w:val="003B5BA5"/>
    <w:rsid w:val="003B5E39"/>
    <w:rsid w:val="003B654B"/>
    <w:rsid w:val="003B690F"/>
    <w:rsid w:val="003C3228"/>
    <w:rsid w:val="003C65BD"/>
    <w:rsid w:val="003C6B2C"/>
    <w:rsid w:val="003D1181"/>
    <w:rsid w:val="003D1264"/>
    <w:rsid w:val="003D1BF0"/>
    <w:rsid w:val="003D5B37"/>
    <w:rsid w:val="003E0846"/>
    <w:rsid w:val="003E0FEC"/>
    <w:rsid w:val="003E1258"/>
    <w:rsid w:val="003E14A7"/>
    <w:rsid w:val="003E3569"/>
    <w:rsid w:val="003E4E6D"/>
    <w:rsid w:val="003E5AC0"/>
    <w:rsid w:val="003E6649"/>
    <w:rsid w:val="003E69BC"/>
    <w:rsid w:val="003F4B77"/>
    <w:rsid w:val="004030E2"/>
    <w:rsid w:val="00407FCF"/>
    <w:rsid w:val="0041155E"/>
    <w:rsid w:val="00411D12"/>
    <w:rsid w:val="00412960"/>
    <w:rsid w:val="004211EC"/>
    <w:rsid w:val="00422AD6"/>
    <w:rsid w:val="004260CF"/>
    <w:rsid w:val="0042659E"/>
    <w:rsid w:val="0043139D"/>
    <w:rsid w:val="00431970"/>
    <w:rsid w:val="00432538"/>
    <w:rsid w:val="00432DE6"/>
    <w:rsid w:val="0044338E"/>
    <w:rsid w:val="00445233"/>
    <w:rsid w:val="00450B7E"/>
    <w:rsid w:val="004522DE"/>
    <w:rsid w:val="00454754"/>
    <w:rsid w:val="004553C8"/>
    <w:rsid w:val="004571D6"/>
    <w:rsid w:val="00457560"/>
    <w:rsid w:val="0046426D"/>
    <w:rsid w:val="00465FAE"/>
    <w:rsid w:val="00466A59"/>
    <w:rsid w:val="004712BB"/>
    <w:rsid w:val="00475A49"/>
    <w:rsid w:val="004817D6"/>
    <w:rsid w:val="00485B3E"/>
    <w:rsid w:val="00485D9B"/>
    <w:rsid w:val="00492014"/>
    <w:rsid w:val="00492D3D"/>
    <w:rsid w:val="00495F65"/>
    <w:rsid w:val="004A1199"/>
    <w:rsid w:val="004A38DB"/>
    <w:rsid w:val="004A46BC"/>
    <w:rsid w:val="004B2446"/>
    <w:rsid w:val="004B4A31"/>
    <w:rsid w:val="004B663C"/>
    <w:rsid w:val="004C003D"/>
    <w:rsid w:val="004C3A4C"/>
    <w:rsid w:val="004C517F"/>
    <w:rsid w:val="004C51A7"/>
    <w:rsid w:val="004C5B93"/>
    <w:rsid w:val="004C6E11"/>
    <w:rsid w:val="004C7FDF"/>
    <w:rsid w:val="004D4035"/>
    <w:rsid w:val="004D7A6B"/>
    <w:rsid w:val="004E1FEF"/>
    <w:rsid w:val="004F2E84"/>
    <w:rsid w:val="004F489F"/>
    <w:rsid w:val="004F6947"/>
    <w:rsid w:val="004F6A7F"/>
    <w:rsid w:val="004F7192"/>
    <w:rsid w:val="004F7B07"/>
    <w:rsid w:val="00501EAE"/>
    <w:rsid w:val="005020A6"/>
    <w:rsid w:val="005024C0"/>
    <w:rsid w:val="005034EB"/>
    <w:rsid w:val="005106BC"/>
    <w:rsid w:val="005133A5"/>
    <w:rsid w:val="0051792D"/>
    <w:rsid w:val="00520D0A"/>
    <w:rsid w:val="005266A5"/>
    <w:rsid w:val="00526D14"/>
    <w:rsid w:val="0052741F"/>
    <w:rsid w:val="00530E2A"/>
    <w:rsid w:val="00531665"/>
    <w:rsid w:val="0053320E"/>
    <w:rsid w:val="005421A1"/>
    <w:rsid w:val="005435FF"/>
    <w:rsid w:val="00545D28"/>
    <w:rsid w:val="00550750"/>
    <w:rsid w:val="00550A37"/>
    <w:rsid w:val="00550B48"/>
    <w:rsid w:val="0056451E"/>
    <w:rsid w:val="005816F2"/>
    <w:rsid w:val="00583048"/>
    <w:rsid w:val="00584F06"/>
    <w:rsid w:val="005861A7"/>
    <w:rsid w:val="0059151A"/>
    <w:rsid w:val="00593BAB"/>
    <w:rsid w:val="00596C36"/>
    <w:rsid w:val="005A183B"/>
    <w:rsid w:val="005A2AEE"/>
    <w:rsid w:val="005C0C0B"/>
    <w:rsid w:val="005C41D8"/>
    <w:rsid w:val="005C4756"/>
    <w:rsid w:val="005C7073"/>
    <w:rsid w:val="005D016F"/>
    <w:rsid w:val="005D1B8B"/>
    <w:rsid w:val="005D1CED"/>
    <w:rsid w:val="005D46A7"/>
    <w:rsid w:val="005D5E09"/>
    <w:rsid w:val="005D6A65"/>
    <w:rsid w:val="005D72B8"/>
    <w:rsid w:val="005D767F"/>
    <w:rsid w:val="005E09B3"/>
    <w:rsid w:val="005E3D66"/>
    <w:rsid w:val="005E4872"/>
    <w:rsid w:val="005E7C1D"/>
    <w:rsid w:val="005F0B4E"/>
    <w:rsid w:val="005F118E"/>
    <w:rsid w:val="005F75A0"/>
    <w:rsid w:val="00606E3D"/>
    <w:rsid w:val="0061049D"/>
    <w:rsid w:val="00611144"/>
    <w:rsid w:val="0061199E"/>
    <w:rsid w:val="00611AC0"/>
    <w:rsid w:val="00612042"/>
    <w:rsid w:val="00612579"/>
    <w:rsid w:val="00613A93"/>
    <w:rsid w:val="00614165"/>
    <w:rsid w:val="00615B24"/>
    <w:rsid w:val="006238ED"/>
    <w:rsid w:val="00627271"/>
    <w:rsid w:val="00630453"/>
    <w:rsid w:val="00632CAA"/>
    <w:rsid w:val="00635BFB"/>
    <w:rsid w:val="00636AD2"/>
    <w:rsid w:val="00637905"/>
    <w:rsid w:val="006423CD"/>
    <w:rsid w:val="00642A53"/>
    <w:rsid w:val="00643E21"/>
    <w:rsid w:val="00644B66"/>
    <w:rsid w:val="00645FAB"/>
    <w:rsid w:val="006463E8"/>
    <w:rsid w:val="00646FBC"/>
    <w:rsid w:val="00656DE2"/>
    <w:rsid w:val="006602A0"/>
    <w:rsid w:val="00660397"/>
    <w:rsid w:val="006610C2"/>
    <w:rsid w:val="00672E43"/>
    <w:rsid w:val="00675729"/>
    <w:rsid w:val="006776B6"/>
    <w:rsid w:val="0068208D"/>
    <w:rsid w:val="00682C85"/>
    <w:rsid w:val="006901B8"/>
    <w:rsid w:val="006A0C9E"/>
    <w:rsid w:val="006A4B50"/>
    <w:rsid w:val="006B148C"/>
    <w:rsid w:val="006B1C3D"/>
    <w:rsid w:val="006C0EF3"/>
    <w:rsid w:val="006C495F"/>
    <w:rsid w:val="006C75C6"/>
    <w:rsid w:val="006D273B"/>
    <w:rsid w:val="006D2AEB"/>
    <w:rsid w:val="006D60C9"/>
    <w:rsid w:val="006D79AB"/>
    <w:rsid w:val="006E327D"/>
    <w:rsid w:val="006E343C"/>
    <w:rsid w:val="006E4F8F"/>
    <w:rsid w:val="006E59B6"/>
    <w:rsid w:val="006E7726"/>
    <w:rsid w:val="006F1601"/>
    <w:rsid w:val="006F1E1F"/>
    <w:rsid w:val="006F290C"/>
    <w:rsid w:val="006F2BB3"/>
    <w:rsid w:val="006F33B8"/>
    <w:rsid w:val="006F3529"/>
    <w:rsid w:val="00701D6C"/>
    <w:rsid w:val="00712870"/>
    <w:rsid w:val="00712ACE"/>
    <w:rsid w:val="00714A45"/>
    <w:rsid w:val="00715BB2"/>
    <w:rsid w:val="00716F60"/>
    <w:rsid w:val="007235B2"/>
    <w:rsid w:val="00724484"/>
    <w:rsid w:val="00724774"/>
    <w:rsid w:val="00732234"/>
    <w:rsid w:val="00734890"/>
    <w:rsid w:val="00735D5C"/>
    <w:rsid w:val="0073766A"/>
    <w:rsid w:val="00740A70"/>
    <w:rsid w:val="007434AF"/>
    <w:rsid w:val="007467B2"/>
    <w:rsid w:val="00760671"/>
    <w:rsid w:val="0076154B"/>
    <w:rsid w:val="00763E60"/>
    <w:rsid w:val="00764274"/>
    <w:rsid w:val="00765CD1"/>
    <w:rsid w:val="00770745"/>
    <w:rsid w:val="007727EC"/>
    <w:rsid w:val="00774A66"/>
    <w:rsid w:val="0077582A"/>
    <w:rsid w:val="007814E1"/>
    <w:rsid w:val="0078476C"/>
    <w:rsid w:val="00787B2F"/>
    <w:rsid w:val="00790619"/>
    <w:rsid w:val="0079183B"/>
    <w:rsid w:val="00791ECD"/>
    <w:rsid w:val="007922B2"/>
    <w:rsid w:val="00793008"/>
    <w:rsid w:val="00793EBB"/>
    <w:rsid w:val="007977C8"/>
    <w:rsid w:val="007A105A"/>
    <w:rsid w:val="007A27A2"/>
    <w:rsid w:val="007A2AE6"/>
    <w:rsid w:val="007A3F8E"/>
    <w:rsid w:val="007C1A70"/>
    <w:rsid w:val="007C1D4C"/>
    <w:rsid w:val="007C21FA"/>
    <w:rsid w:val="007C3381"/>
    <w:rsid w:val="007C3668"/>
    <w:rsid w:val="007C4F1D"/>
    <w:rsid w:val="007C6499"/>
    <w:rsid w:val="007C6C8E"/>
    <w:rsid w:val="007C75E6"/>
    <w:rsid w:val="007C7C4B"/>
    <w:rsid w:val="007C7C70"/>
    <w:rsid w:val="007D138D"/>
    <w:rsid w:val="007D510F"/>
    <w:rsid w:val="007D530B"/>
    <w:rsid w:val="007D5FCF"/>
    <w:rsid w:val="007D64EA"/>
    <w:rsid w:val="007D66AD"/>
    <w:rsid w:val="007D73FF"/>
    <w:rsid w:val="007E313B"/>
    <w:rsid w:val="007E3DFA"/>
    <w:rsid w:val="0080500C"/>
    <w:rsid w:val="00807175"/>
    <w:rsid w:val="00810E3E"/>
    <w:rsid w:val="00810E83"/>
    <w:rsid w:val="00813719"/>
    <w:rsid w:val="008179BE"/>
    <w:rsid w:val="00823478"/>
    <w:rsid w:val="008253B0"/>
    <w:rsid w:val="0083145D"/>
    <w:rsid w:val="008315D4"/>
    <w:rsid w:val="0083645F"/>
    <w:rsid w:val="00841A13"/>
    <w:rsid w:val="008425FB"/>
    <w:rsid w:val="008435D8"/>
    <w:rsid w:val="0084742B"/>
    <w:rsid w:val="00847731"/>
    <w:rsid w:val="00847EA4"/>
    <w:rsid w:val="008517DA"/>
    <w:rsid w:val="008541A4"/>
    <w:rsid w:val="00855D9F"/>
    <w:rsid w:val="00857E48"/>
    <w:rsid w:val="00863281"/>
    <w:rsid w:val="0086768C"/>
    <w:rsid w:val="00871ABE"/>
    <w:rsid w:val="00872115"/>
    <w:rsid w:val="0087553A"/>
    <w:rsid w:val="00876E5C"/>
    <w:rsid w:val="00881749"/>
    <w:rsid w:val="00896267"/>
    <w:rsid w:val="008A15A1"/>
    <w:rsid w:val="008A26B8"/>
    <w:rsid w:val="008B745C"/>
    <w:rsid w:val="008C077C"/>
    <w:rsid w:val="008C5C46"/>
    <w:rsid w:val="008C6F51"/>
    <w:rsid w:val="008C6F8D"/>
    <w:rsid w:val="008D3101"/>
    <w:rsid w:val="008D3986"/>
    <w:rsid w:val="008D4434"/>
    <w:rsid w:val="008D44E0"/>
    <w:rsid w:val="008D4734"/>
    <w:rsid w:val="008D486A"/>
    <w:rsid w:val="008E40D6"/>
    <w:rsid w:val="008E5E89"/>
    <w:rsid w:val="008E63DB"/>
    <w:rsid w:val="008F060E"/>
    <w:rsid w:val="00900913"/>
    <w:rsid w:val="0090141E"/>
    <w:rsid w:val="0090173E"/>
    <w:rsid w:val="00901AC5"/>
    <w:rsid w:val="00901F46"/>
    <w:rsid w:val="009061C3"/>
    <w:rsid w:val="00906341"/>
    <w:rsid w:val="009115F6"/>
    <w:rsid w:val="00911CA6"/>
    <w:rsid w:val="00913F1F"/>
    <w:rsid w:val="00917D83"/>
    <w:rsid w:val="00920743"/>
    <w:rsid w:val="009220B9"/>
    <w:rsid w:val="00927845"/>
    <w:rsid w:val="00930B61"/>
    <w:rsid w:val="00936092"/>
    <w:rsid w:val="009363B6"/>
    <w:rsid w:val="00936A56"/>
    <w:rsid w:val="00940B8C"/>
    <w:rsid w:val="00943280"/>
    <w:rsid w:val="00943293"/>
    <w:rsid w:val="0094484E"/>
    <w:rsid w:val="0094516B"/>
    <w:rsid w:val="009466B8"/>
    <w:rsid w:val="009516F9"/>
    <w:rsid w:val="00951D5E"/>
    <w:rsid w:val="0095507F"/>
    <w:rsid w:val="0095738D"/>
    <w:rsid w:val="00960DBE"/>
    <w:rsid w:val="0096360E"/>
    <w:rsid w:val="00965FBE"/>
    <w:rsid w:val="009661E2"/>
    <w:rsid w:val="009665CB"/>
    <w:rsid w:val="00966EC9"/>
    <w:rsid w:val="00970297"/>
    <w:rsid w:val="009726C8"/>
    <w:rsid w:val="0097320E"/>
    <w:rsid w:val="0097621B"/>
    <w:rsid w:val="009810B8"/>
    <w:rsid w:val="00983825"/>
    <w:rsid w:val="00986961"/>
    <w:rsid w:val="00987296"/>
    <w:rsid w:val="00987A69"/>
    <w:rsid w:val="00990242"/>
    <w:rsid w:val="009904BC"/>
    <w:rsid w:val="00990F38"/>
    <w:rsid w:val="00991126"/>
    <w:rsid w:val="00995319"/>
    <w:rsid w:val="009A2A70"/>
    <w:rsid w:val="009B395F"/>
    <w:rsid w:val="009C1288"/>
    <w:rsid w:val="009C146A"/>
    <w:rsid w:val="009C2AD2"/>
    <w:rsid w:val="009C3E6F"/>
    <w:rsid w:val="009C453B"/>
    <w:rsid w:val="009C6D21"/>
    <w:rsid w:val="009D02A6"/>
    <w:rsid w:val="009D2193"/>
    <w:rsid w:val="009D2EC1"/>
    <w:rsid w:val="009D4564"/>
    <w:rsid w:val="009D469C"/>
    <w:rsid w:val="009D4A5C"/>
    <w:rsid w:val="009D7DB4"/>
    <w:rsid w:val="009E0C14"/>
    <w:rsid w:val="009E1256"/>
    <w:rsid w:val="009E4ED8"/>
    <w:rsid w:val="009E53C4"/>
    <w:rsid w:val="009E7A56"/>
    <w:rsid w:val="009F141F"/>
    <w:rsid w:val="009F24AD"/>
    <w:rsid w:val="009F24C5"/>
    <w:rsid w:val="009F4ADB"/>
    <w:rsid w:val="009F56BC"/>
    <w:rsid w:val="009F5C5D"/>
    <w:rsid w:val="009F6E78"/>
    <w:rsid w:val="009F76E6"/>
    <w:rsid w:val="00A01248"/>
    <w:rsid w:val="00A03496"/>
    <w:rsid w:val="00A12724"/>
    <w:rsid w:val="00A14850"/>
    <w:rsid w:val="00A16DD0"/>
    <w:rsid w:val="00A26B4D"/>
    <w:rsid w:val="00A3102A"/>
    <w:rsid w:val="00A313D1"/>
    <w:rsid w:val="00A32077"/>
    <w:rsid w:val="00A32ACF"/>
    <w:rsid w:val="00A4500C"/>
    <w:rsid w:val="00A65CAE"/>
    <w:rsid w:val="00A716B1"/>
    <w:rsid w:val="00A7402E"/>
    <w:rsid w:val="00A75CE0"/>
    <w:rsid w:val="00A76499"/>
    <w:rsid w:val="00A80BD2"/>
    <w:rsid w:val="00A82932"/>
    <w:rsid w:val="00A834CF"/>
    <w:rsid w:val="00A90D49"/>
    <w:rsid w:val="00A91492"/>
    <w:rsid w:val="00A91E22"/>
    <w:rsid w:val="00A95EE5"/>
    <w:rsid w:val="00A979FB"/>
    <w:rsid w:val="00AA02DC"/>
    <w:rsid w:val="00AA08E1"/>
    <w:rsid w:val="00AA093E"/>
    <w:rsid w:val="00AA5B38"/>
    <w:rsid w:val="00AA5FF1"/>
    <w:rsid w:val="00AB0EB9"/>
    <w:rsid w:val="00AB20A1"/>
    <w:rsid w:val="00AB48DA"/>
    <w:rsid w:val="00AB7CAF"/>
    <w:rsid w:val="00AC13B7"/>
    <w:rsid w:val="00AC70CD"/>
    <w:rsid w:val="00AD0151"/>
    <w:rsid w:val="00AD0296"/>
    <w:rsid w:val="00AD7048"/>
    <w:rsid w:val="00AE0A74"/>
    <w:rsid w:val="00AE43AD"/>
    <w:rsid w:val="00AE6C95"/>
    <w:rsid w:val="00AE7575"/>
    <w:rsid w:val="00B02657"/>
    <w:rsid w:val="00B03CFA"/>
    <w:rsid w:val="00B068E3"/>
    <w:rsid w:val="00B100A6"/>
    <w:rsid w:val="00B11E39"/>
    <w:rsid w:val="00B134F6"/>
    <w:rsid w:val="00B13834"/>
    <w:rsid w:val="00B143F1"/>
    <w:rsid w:val="00B165E8"/>
    <w:rsid w:val="00B2162C"/>
    <w:rsid w:val="00B3652A"/>
    <w:rsid w:val="00B52B67"/>
    <w:rsid w:val="00B53E15"/>
    <w:rsid w:val="00B54812"/>
    <w:rsid w:val="00B57061"/>
    <w:rsid w:val="00B57850"/>
    <w:rsid w:val="00B60B0F"/>
    <w:rsid w:val="00B61068"/>
    <w:rsid w:val="00B676A5"/>
    <w:rsid w:val="00B72858"/>
    <w:rsid w:val="00B7613E"/>
    <w:rsid w:val="00B86C41"/>
    <w:rsid w:val="00B94F01"/>
    <w:rsid w:val="00B95108"/>
    <w:rsid w:val="00B95C1E"/>
    <w:rsid w:val="00B95DFC"/>
    <w:rsid w:val="00B96EAC"/>
    <w:rsid w:val="00BA0180"/>
    <w:rsid w:val="00BA0F64"/>
    <w:rsid w:val="00BA2863"/>
    <w:rsid w:val="00BA2B5F"/>
    <w:rsid w:val="00BA3652"/>
    <w:rsid w:val="00BA5080"/>
    <w:rsid w:val="00BA579C"/>
    <w:rsid w:val="00BA7B46"/>
    <w:rsid w:val="00BB19D4"/>
    <w:rsid w:val="00BB69AA"/>
    <w:rsid w:val="00BB7771"/>
    <w:rsid w:val="00BB77C7"/>
    <w:rsid w:val="00BC4805"/>
    <w:rsid w:val="00BC4AE2"/>
    <w:rsid w:val="00BC6F52"/>
    <w:rsid w:val="00BD34DD"/>
    <w:rsid w:val="00BE0F3F"/>
    <w:rsid w:val="00BE1485"/>
    <w:rsid w:val="00BE5D72"/>
    <w:rsid w:val="00BE6EAB"/>
    <w:rsid w:val="00BF68D7"/>
    <w:rsid w:val="00BF7C77"/>
    <w:rsid w:val="00C00D3B"/>
    <w:rsid w:val="00C05100"/>
    <w:rsid w:val="00C12375"/>
    <w:rsid w:val="00C145BC"/>
    <w:rsid w:val="00C14D75"/>
    <w:rsid w:val="00C20C8D"/>
    <w:rsid w:val="00C21C1C"/>
    <w:rsid w:val="00C247D7"/>
    <w:rsid w:val="00C30906"/>
    <w:rsid w:val="00C317E1"/>
    <w:rsid w:val="00C34082"/>
    <w:rsid w:val="00C346E5"/>
    <w:rsid w:val="00C34D15"/>
    <w:rsid w:val="00C3711B"/>
    <w:rsid w:val="00C371C5"/>
    <w:rsid w:val="00C405A0"/>
    <w:rsid w:val="00C420CB"/>
    <w:rsid w:val="00C44B17"/>
    <w:rsid w:val="00C450AE"/>
    <w:rsid w:val="00C47A99"/>
    <w:rsid w:val="00C520A5"/>
    <w:rsid w:val="00C52B1F"/>
    <w:rsid w:val="00C54F85"/>
    <w:rsid w:val="00C63715"/>
    <w:rsid w:val="00C64DC8"/>
    <w:rsid w:val="00C65A05"/>
    <w:rsid w:val="00C71E7B"/>
    <w:rsid w:val="00C73B9D"/>
    <w:rsid w:val="00C77864"/>
    <w:rsid w:val="00C826B8"/>
    <w:rsid w:val="00C83A37"/>
    <w:rsid w:val="00C8513E"/>
    <w:rsid w:val="00C8517B"/>
    <w:rsid w:val="00C93FA8"/>
    <w:rsid w:val="00C95727"/>
    <w:rsid w:val="00CA27E8"/>
    <w:rsid w:val="00CB0581"/>
    <w:rsid w:val="00CB0A79"/>
    <w:rsid w:val="00CB4D10"/>
    <w:rsid w:val="00CB66D4"/>
    <w:rsid w:val="00CB6956"/>
    <w:rsid w:val="00CC4227"/>
    <w:rsid w:val="00CC4DFB"/>
    <w:rsid w:val="00CD1A23"/>
    <w:rsid w:val="00CD5050"/>
    <w:rsid w:val="00CD5708"/>
    <w:rsid w:val="00CD5B46"/>
    <w:rsid w:val="00CD6347"/>
    <w:rsid w:val="00CD7958"/>
    <w:rsid w:val="00CD7AE5"/>
    <w:rsid w:val="00CE1141"/>
    <w:rsid w:val="00CF39F0"/>
    <w:rsid w:val="00CF5110"/>
    <w:rsid w:val="00D0667C"/>
    <w:rsid w:val="00D128F7"/>
    <w:rsid w:val="00D13C74"/>
    <w:rsid w:val="00D166BB"/>
    <w:rsid w:val="00D23786"/>
    <w:rsid w:val="00D23D99"/>
    <w:rsid w:val="00D26E59"/>
    <w:rsid w:val="00D319F2"/>
    <w:rsid w:val="00D3264F"/>
    <w:rsid w:val="00D331F7"/>
    <w:rsid w:val="00D33866"/>
    <w:rsid w:val="00D33BF3"/>
    <w:rsid w:val="00D354E6"/>
    <w:rsid w:val="00D40C7E"/>
    <w:rsid w:val="00D427E3"/>
    <w:rsid w:val="00D441D9"/>
    <w:rsid w:val="00D46897"/>
    <w:rsid w:val="00D54132"/>
    <w:rsid w:val="00D5413F"/>
    <w:rsid w:val="00D6495D"/>
    <w:rsid w:val="00D65F35"/>
    <w:rsid w:val="00D73273"/>
    <w:rsid w:val="00D73293"/>
    <w:rsid w:val="00D73BE8"/>
    <w:rsid w:val="00D776D6"/>
    <w:rsid w:val="00D77C5C"/>
    <w:rsid w:val="00D877D9"/>
    <w:rsid w:val="00D93950"/>
    <w:rsid w:val="00DA0DC5"/>
    <w:rsid w:val="00DA2EA9"/>
    <w:rsid w:val="00DA3EE8"/>
    <w:rsid w:val="00DA4751"/>
    <w:rsid w:val="00DA4D89"/>
    <w:rsid w:val="00DA6006"/>
    <w:rsid w:val="00DB1689"/>
    <w:rsid w:val="00DB5642"/>
    <w:rsid w:val="00DB6894"/>
    <w:rsid w:val="00DB6EFD"/>
    <w:rsid w:val="00DC2362"/>
    <w:rsid w:val="00DC2D5E"/>
    <w:rsid w:val="00DC40AD"/>
    <w:rsid w:val="00DC6C22"/>
    <w:rsid w:val="00DD037A"/>
    <w:rsid w:val="00DD2B46"/>
    <w:rsid w:val="00DD3261"/>
    <w:rsid w:val="00DD32B8"/>
    <w:rsid w:val="00DD354E"/>
    <w:rsid w:val="00DD7794"/>
    <w:rsid w:val="00DE75EB"/>
    <w:rsid w:val="00DF0468"/>
    <w:rsid w:val="00DF33C4"/>
    <w:rsid w:val="00DF3F5D"/>
    <w:rsid w:val="00DF5823"/>
    <w:rsid w:val="00DF60F2"/>
    <w:rsid w:val="00DF7C28"/>
    <w:rsid w:val="00E00883"/>
    <w:rsid w:val="00E035EB"/>
    <w:rsid w:val="00E043BB"/>
    <w:rsid w:val="00E073A0"/>
    <w:rsid w:val="00E078E4"/>
    <w:rsid w:val="00E07B11"/>
    <w:rsid w:val="00E10435"/>
    <w:rsid w:val="00E133C5"/>
    <w:rsid w:val="00E1601D"/>
    <w:rsid w:val="00E1736B"/>
    <w:rsid w:val="00E228AF"/>
    <w:rsid w:val="00E27AD1"/>
    <w:rsid w:val="00E31441"/>
    <w:rsid w:val="00E338D7"/>
    <w:rsid w:val="00E34F02"/>
    <w:rsid w:val="00E35327"/>
    <w:rsid w:val="00E364CE"/>
    <w:rsid w:val="00E400F6"/>
    <w:rsid w:val="00E43BEB"/>
    <w:rsid w:val="00E441AA"/>
    <w:rsid w:val="00E45F6F"/>
    <w:rsid w:val="00E463D1"/>
    <w:rsid w:val="00E5104A"/>
    <w:rsid w:val="00E513BA"/>
    <w:rsid w:val="00E63038"/>
    <w:rsid w:val="00E6593F"/>
    <w:rsid w:val="00E65E1E"/>
    <w:rsid w:val="00E66149"/>
    <w:rsid w:val="00E71C97"/>
    <w:rsid w:val="00E71DA4"/>
    <w:rsid w:val="00E72143"/>
    <w:rsid w:val="00E7421D"/>
    <w:rsid w:val="00E74F8C"/>
    <w:rsid w:val="00E81D42"/>
    <w:rsid w:val="00E84C1F"/>
    <w:rsid w:val="00E86728"/>
    <w:rsid w:val="00E905E6"/>
    <w:rsid w:val="00E9074A"/>
    <w:rsid w:val="00E907C8"/>
    <w:rsid w:val="00E90AB2"/>
    <w:rsid w:val="00E925C7"/>
    <w:rsid w:val="00E92937"/>
    <w:rsid w:val="00E9449A"/>
    <w:rsid w:val="00E949E0"/>
    <w:rsid w:val="00EA2EE5"/>
    <w:rsid w:val="00EA7CED"/>
    <w:rsid w:val="00EB0822"/>
    <w:rsid w:val="00EB352E"/>
    <w:rsid w:val="00EB77B9"/>
    <w:rsid w:val="00EC6CE9"/>
    <w:rsid w:val="00ED0629"/>
    <w:rsid w:val="00ED6B29"/>
    <w:rsid w:val="00EE29C6"/>
    <w:rsid w:val="00EE2F67"/>
    <w:rsid w:val="00EE411B"/>
    <w:rsid w:val="00EE4337"/>
    <w:rsid w:val="00EF05F8"/>
    <w:rsid w:val="00EF0AF8"/>
    <w:rsid w:val="00EF1016"/>
    <w:rsid w:val="00EF1575"/>
    <w:rsid w:val="00EF56C8"/>
    <w:rsid w:val="00EF63DB"/>
    <w:rsid w:val="00F00B40"/>
    <w:rsid w:val="00F01873"/>
    <w:rsid w:val="00F03D3B"/>
    <w:rsid w:val="00F05AFD"/>
    <w:rsid w:val="00F13EDF"/>
    <w:rsid w:val="00F140CE"/>
    <w:rsid w:val="00F153A3"/>
    <w:rsid w:val="00F158ED"/>
    <w:rsid w:val="00F1733C"/>
    <w:rsid w:val="00F23F60"/>
    <w:rsid w:val="00F253AB"/>
    <w:rsid w:val="00F319B5"/>
    <w:rsid w:val="00F34A12"/>
    <w:rsid w:val="00F3715A"/>
    <w:rsid w:val="00F42185"/>
    <w:rsid w:val="00F4387F"/>
    <w:rsid w:val="00F51DBE"/>
    <w:rsid w:val="00F54355"/>
    <w:rsid w:val="00F63E92"/>
    <w:rsid w:val="00F65919"/>
    <w:rsid w:val="00F670E5"/>
    <w:rsid w:val="00F716EA"/>
    <w:rsid w:val="00F73E5A"/>
    <w:rsid w:val="00F76337"/>
    <w:rsid w:val="00F80921"/>
    <w:rsid w:val="00F843EE"/>
    <w:rsid w:val="00F87D58"/>
    <w:rsid w:val="00F9090A"/>
    <w:rsid w:val="00F91401"/>
    <w:rsid w:val="00FA1B0F"/>
    <w:rsid w:val="00FA3C8E"/>
    <w:rsid w:val="00FA5AF1"/>
    <w:rsid w:val="00FA5E1D"/>
    <w:rsid w:val="00FA784D"/>
    <w:rsid w:val="00FA7A4C"/>
    <w:rsid w:val="00FA7CBB"/>
    <w:rsid w:val="00FB5BDB"/>
    <w:rsid w:val="00FC0D0E"/>
    <w:rsid w:val="00FC47F2"/>
    <w:rsid w:val="00FD2332"/>
    <w:rsid w:val="00FD4B74"/>
    <w:rsid w:val="00FD517A"/>
    <w:rsid w:val="00FD753D"/>
    <w:rsid w:val="00FE2C8A"/>
    <w:rsid w:val="00FE37BA"/>
    <w:rsid w:val="00FE3F1D"/>
    <w:rsid w:val="00FE66F0"/>
    <w:rsid w:val="00FE6CBF"/>
    <w:rsid w:val="00FF19C3"/>
    <w:rsid w:val="00FF2BDB"/>
    <w:rsid w:val="00FF49A2"/>
    <w:rsid w:val="00FF5656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85E9"/>
  <w15:chartTrackingRefBased/>
  <w15:docId w15:val="{7604B839-E684-4B3B-9157-E7EB0A4C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3D1181"/>
  </w:style>
  <w:style w:type="character" w:styleId="Lienhypertexte">
    <w:name w:val="Hyperlink"/>
    <w:basedOn w:val="Policepardfaut"/>
    <w:uiPriority w:val="99"/>
    <w:semiHidden/>
    <w:unhideWhenUsed/>
    <w:rsid w:val="00791ECD"/>
    <w:rPr>
      <w:color w:val="663300"/>
      <w:u w:val="single"/>
    </w:rPr>
  </w:style>
  <w:style w:type="character" w:styleId="Accentuation">
    <w:name w:val="Emphasis"/>
    <w:basedOn w:val="Policepardfaut"/>
    <w:uiPriority w:val="20"/>
    <w:qFormat/>
    <w:rsid w:val="00C54F85"/>
    <w:rPr>
      <w:i/>
      <w:iCs/>
    </w:rPr>
  </w:style>
  <w:style w:type="paragraph" w:customStyle="1" w:styleId="Default">
    <w:name w:val="Default"/>
    <w:rsid w:val="00791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104A"/>
    <w:pPr>
      <w:ind w:left="720"/>
      <w:contextualSpacing/>
    </w:pPr>
  </w:style>
  <w:style w:type="character" w:customStyle="1" w:styleId="contentverset">
    <w:name w:val="content_verset"/>
    <w:rsid w:val="002D4DC6"/>
  </w:style>
  <w:style w:type="character" w:styleId="lev">
    <w:name w:val="Strong"/>
    <w:basedOn w:val="Policepardfaut"/>
    <w:uiPriority w:val="22"/>
    <w:qFormat/>
    <w:rsid w:val="002B6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1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Bettoli Bruno (Père)</dc:creator>
  <cp:keywords/>
  <dc:description/>
  <cp:lastModifiedBy>Bettoli Bruno (Père)</cp:lastModifiedBy>
  <cp:revision>66</cp:revision>
  <dcterms:created xsi:type="dcterms:W3CDTF">2018-06-06T15:46:00Z</dcterms:created>
  <dcterms:modified xsi:type="dcterms:W3CDTF">2018-06-08T05:13:00Z</dcterms:modified>
</cp:coreProperties>
</file>